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86" w:rsidRDefault="00263186" w:rsidP="00263186">
      <w:pPr>
        <w:spacing w:line="192" w:lineRule="auto"/>
        <w:ind w:right="5387"/>
        <w:jc w:val="center"/>
        <w:rPr>
          <w:b/>
          <w:bCs/>
          <w:sz w:val="32"/>
          <w:szCs w:val="32"/>
        </w:rPr>
      </w:pPr>
      <w:r>
        <w:rPr>
          <w:b/>
          <w:sz w:val="32"/>
          <w:szCs w:val="32"/>
        </w:rPr>
        <w:t>АДМИНИСТРАЦИЯ</w:t>
      </w:r>
      <w: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60288;mso-wrap-distance-left:9.05pt;mso-wrap-distance-right:9.05pt;mso-position-horizontal-relative:text;mso-position-vertical-relative:text" strokecolor="white" strokeweight=".5pt">
            <v:fill color2="black"/>
            <v:stroke color2="black"/>
            <v:textbox inset="7.45pt,3.85pt,7.45pt,3.85pt">
              <w:txbxContent>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r>
                    <w:rPr>
                      <w:sz w:val="28"/>
                      <w:szCs w:val="28"/>
                    </w:rPr>
                    <w:t xml:space="preserve">  </w:t>
                  </w:r>
                </w:p>
              </w:txbxContent>
            </v:textbox>
          </v:shape>
        </w:pict>
      </w:r>
    </w:p>
    <w:p w:rsidR="00263186" w:rsidRDefault="00263186" w:rsidP="00263186">
      <w:pPr>
        <w:spacing w:line="192" w:lineRule="auto"/>
        <w:ind w:right="5387"/>
        <w:jc w:val="center"/>
        <w:rPr>
          <w:rFonts w:ascii="Book Antiqua" w:hAnsi="Book Antiqua"/>
          <w:b/>
          <w:sz w:val="32"/>
        </w:rPr>
      </w:pPr>
      <w:r>
        <w:rPr>
          <w:rFonts w:ascii="Book Antiqua" w:hAnsi="Book Antiqua"/>
          <w:b/>
          <w:sz w:val="32"/>
        </w:rPr>
        <w:t>Сельского поселения</w:t>
      </w:r>
    </w:p>
    <w:p w:rsidR="00263186" w:rsidRDefault="00263186" w:rsidP="00263186">
      <w:pPr>
        <w:spacing w:line="192" w:lineRule="auto"/>
        <w:ind w:right="5387"/>
        <w:jc w:val="center"/>
        <w:rPr>
          <w:rFonts w:ascii="Book Antiqua" w:hAnsi="Book Antiqua"/>
          <w:b/>
          <w:caps/>
          <w:sz w:val="32"/>
        </w:rPr>
      </w:pPr>
      <w:r>
        <w:rPr>
          <w:rFonts w:ascii="Book Antiqua" w:hAnsi="Book Antiqua"/>
          <w:b/>
          <w:caps/>
          <w:sz w:val="32"/>
        </w:rPr>
        <w:t>майское</w:t>
      </w:r>
    </w:p>
    <w:p w:rsidR="00263186" w:rsidRDefault="00263186" w:rsidP="00263186">
      <w:pPr>
        <w:pStyle w:val="a5"/>
        <w:spacing w:line="192" w:lineRule="auto"/>
        <w:ind w:right="5387"/>
        <w:jc w:val="center"/>
        <w:rPr>
          <w:rFonts w:ascii="Book Antiqua" w:hAnsi="Book Antiqua"/>
          <w:b/>
          <w:sz w:val="28"/>
        </w:rPr>
      </w:pPr>
      <w:r>
        <w:rPr>
          <w:rFonts w:ascii="Book Antiqua" w:hAnsi="Book Antiqua"/>
          <w:b/>
          <w:sz w:val="28"/>
        </w:rPr>
        <w:t>Муниципального района</w:t>
      </w:r>
    </w:p>
    <w:p w:rsidR="00263186" w:rsidRDefault="00263186" w:rsidP="00263186">
      <w:pPr>
        <w:pStyle w:val="a5"/>
        <w:spacing w:line="192" w:lineRule="auto"/>
        <w:ind w:right="5387"/>
        <w:jc w:val="center"/>
        <w:rPr>
          <w:rFonts w:ascii="Book Antiqua" w:hAnsi="Book Antiqua"/>
          <w:b/>
          <w:sz w:val="28"/>
        </w:rPr>
      </w:pPr>
      <w:r>
        <w:rPr>
          <w:rFonts w:ascii="Book Antiqua" w:hAnsi="Book Antiqua"/>
          <w:b/>
          <w:sz w:val="28"/>
        </w:rPr>
        <w:t>Пестравский</w:t>
      </w:r>
    </w:p>
    <w:p w:rsidR="00263186" w:rsidRDefault="00263186" w:rsidP="00263186">
      <w:pPr>
        <w:spacing w:line="192" w:lineRule="auto"/>
        <w:ind w:right="5387"/>
        <w:rPr>
          <w:rFonts w:ascii="Book Antiqua" w:hAnsi="Book Antiqua"/>
          <w:b/>
          <w:sz w:val="28"/>
        </w:rPr>
      </w:pPr>
      <w:r>
        <w:rPr>
          <w:rFonts w:ascii="Book Antiqua" w:hAnsi="Book Antiqua"/>
          <w:b/>
          <w:sz w:val="28"/>
        </w:rPr>
        <w:t xml:space="preserve">           Самарской области,</w:t>
      </w:r>
    </w:p>
    <w:p w:rsidR="00263186" w:rsidRDefault="00263186" w:rsidP="00263186">
      <w:pPr>
        <w:ind w:left="720" w:right="5386" w:firstLine="720"/>
        <w:rPr>
          <w:sz w:val="18"/>
        </w:rPr>
      </w:pPr>
    </w:p>
    <w:p w:rsidR="00263186" w:rsidRDefault="00263186" w:rsidP="00263186">
      <w:pPr>
        <w:rPr>
          <w:shadow/>
          <w:sz w:val="32"/>
          <w:szCs w:val="32"/>
        </w:rPr>
      </w:pPr>
      <w:r>
        <w:t xml:space="preserve">   </w:t>
      </w:r>
      <w:r>
        <w:rPr>
          <w:shadow/>
          <w:sz w:val="32"/>
          <w:szCs w:val="32"/>
        </w:rPr>
        <w:t xml:space="preserve">    </w:t>
      </w:r>
      <w:r>
        <w:rPr>
          <w:b/>
          <w:bCs/>
          <w:shadow/>
          <w:sz w:val="32"/>
          <w:szCs w:val="32"/>
        </w:rPr>
        <w:t xml:space="preserve">П О С Т А Н О В Л Е Н И Е </w:t>
      </w:r>
      <w:r>
        <w:rPr>
          <w:shadow/>
          <w:sz w:val="32"/>
          <w:szCs w:val="32"/>
        </w:rPr>
        <w:t xml:space="preserve">  </w:t>
      </w:r>
    </w:p>
    <w:p w:rsidR="00263186" w:rsidRDefault="00263186" w:rsidP="00263186">
      <w:r>
        <w:t xml:space="preserve">       От  05 февраля 2014 года          № 15                </w:t>
      </w:r>
    </w:p>
    <w:p w:rsidR="00263186" w:rsidRDefault="00263186" w:rsidP="00263186">
      <w:r>
        <w:rPr>
          <w:rFonts w:ascii="Palatino Linotype" w:hAnsi="Palatino Linotype"/>
          <w:bCs/>
          <w:caps/>
        </w:rPr>
        <w:t xml:space="preserve">     </w:t>
      </w:r>
      <w:r>
        <w:t xml:space="preserve">      </w:t>
      </w:r>
    </w:p>
    <w:p w:rsidR="00263186" w:rsidRDefault="00263186" w:rsidP="00263186">
      <w:r>
        <w:t xml:space="preserve">                                   </w:t>
      </w:r>
    </w:p>
    <w:tbl>
      <w:tblPr>
        <w:tblW w:w="0" w:type="auto"/>
        <w:tblInd w:w="55" w:type="dxa"/>
        <w:tblLayout w:type="fixed"/>
        <w:tblCellMar>
          <w:top w:w="55" w:type="dxa"/>
          <w:left w:w="55" w:type="dxa"/>
          <w:bottom w:w="55" w:type="dxa"/>
          <w:right w:w="55" w:type="dxa"/>
        </w:tblCellMar>
        <w:tblLook w:val="04A0"/>
      </w:tblPr>
      <w:tblGrid>
        <w:gridCol w:w="4818"/>
        <w:gridCol w:w="4819"/>
      </w:tblGrid>
      <w:tr w:rsidR="00263186" w:rsidTr="00263186">
        <w:tc>
          <w:tcPr>
            <w:tcW w:w="4818" w:type="dxa"/>
            <w:hideMark/>
          </w:tcPr>
          <w:p w:rsidR="00263186" w:rsidRDefault="00263186">
            <w:pPr>
              <w:snapToGrid w:val="0"/>
              <w:rPr>
                <w:b/>
                <w:sz w:val="28"/>
                <w:szCs w:val="28"/>
              </w:rPr>
            </w:pPr>
            <w:r>
              <w:rPr>
                <w:b/>
                <w:sz w:val="28"/>
                <w:szCs w:val="28"/>
              </w:rPr>
              <w:t>Об утверждении Порядка предоставления лицами, замещающими муниципальные должности. И муниципальными служащими сельского поселения Пестравка сведений о своих расходах, а также сведений о расходах своих супруги (супруга) и несовершеннолетних детей.</w:t>
            </w:r>
          </w:p>
        </w:tc>
        <w:tc>
          <w:tcPr>
            <w:tcW w:w="4819" w:type="dxa"/>
          </w:tcPr>
          <w:p w:rsidR="00263186" w:rsidRDefault="00263186">
            <w:pPr>
              <w:pStyle w:val="a7"/>
              <w:snapToGrid w:val="0"/>
              <w:spacing w:line="276" w:lineRule="auto"/>
              <w:jc w:val="both"/>
            </w:pPr>
          </w:p>
        </w:tc>
      </w:tr>
    </w:tbl>
    <w:p w:rsidR="00263186" w:rsidRDefault="00263186" w:rsidP="00263186"/>
    <w:p w:rsidR="00263186" w:rsidRDefault="00263186" w:rsidP="00263186">
      <w:pPr>
        <w:rPr>
          <w:sz w:val="28"/>
          <w:szCs w:val="28"/>
        </w:rPr>
      </w:pPr>
      <w:r>
        <w:rPr>
          <w:sz w:val="28"/>
          <w:szCs w:val="28"/>
        </w:rPr>
        <w:tab/>
        <w:t xml:space="preserve">В соответствии с Федеральным законом от 21.12.2008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расходов лиц, замещающих государственные должности, муниципальной службе в Российской Федерации»,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Постановлением Губернатора Самарской области от 22.04.2013 №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руководствуясь нормативными положениями Устава сельского поселения Майское муниципального района </w:t>
      </w:r>
      <w:r>
        <w:rPr>
          <w:sz w:val="28"/>
          <w:szCs w:val="28"/>
        </w:rPr>
        <w:lastRenderedPageBreak/>
        <w:t xml:space="preserve">Пестравский Самарской области, администрация сельского поселения Майское Самарской области </w:t>
      </w:r>
    </w:p>
    <w:p w:rsidR="00263186" w:rsidRDefault="00263186" w:rsidP="00263186">
      <w:pPr>
        <w:rPr>
          <w:sz w:val="28"/>
          <w:szCs w:val="28"/>
        </w:rPr>
      </w:pPr>
      <w:r>
        <w:rPr>
          <w:sz w:val="28"/>
          <w:szCs w:val="28"/>
        </w:rPr>
        <w:tab/>
      </w:r>
    </w:p>
    <w:p w:rsidR="00263186" w:rsidRDefault="00263186" w:rsidP="00263186">
      <w:pPr>
        <w:rPr>
          <w:b/>
          <w:bCs/>
          <w:sz w:val="28"/>
          <w:szCs w:val="28"/>
        </w:rPr>
      </w:pPr>
      <w:r>
        <w:rPr>
          <w:sz w:val="28"/>
          <w:szCs w:val="28"/>
        </w:rPr>
        <w:tab/>
      </w:r>
      <w:r>
        <w:rPr>
          <w:b/>
          <w:bCs/>
          <w:sz w:val="28"/>
          <w:szCs w:val="28"/>
        </w:rPr>
        <w:t>ПОСТАНОВЛЯЮ:</w:t>
      </w:r>
    </w:p>
    <w:p w:rsidR="00263186" w:rsidRDefault="00263186" w:rsidP="00263186">
      <w:pPr>
        <w:rPr>
          <w:b/>
          <w:bCs/>
          <w:sz w:val="28"/>
          <w:szCs w:val="28"/>
        </w:rPr>
      </w:pPr>
    </w:p>
    <w:p w:rsidR="00263186" w:rsidRDefault="00263186" w:rsidP="00263186">
      <w:pPr>
        <w:widowControl w:val="0"/>
        <w:numPr>
          <w:ilvl w:val="2"/>
          <w:numId w:val="1"/>
        </w:numPr>
        <w:suppressAutoHyphens/>
        <w:spacing w:after="0" w:line="240" w:lineRule="auto"/>
        <w:rPr>
          <w:sz w:val="28"/>
          <w:szCs w:val="28"/>
        </w:rPr>
      </w:pPr>
      <w:r>
        <w:rPr>
          <w:sz w:val="28"/>
          <w:szCs w:val="28"/>
        </w:rPr>
        <w:t>Утвердить прилагаемый Порядок предоставления лицами, замещающими муниципальные должности, и муниципальными служащими сельского поселения Майское сведений о своих расходах, а также сведений о расходах свих супруги(супруга) и несовершеннолетних детей (приложение № 1).</w:t>
      </w:r>
    </w:p>
    <w:p w:rsidR="00263186" w:rsidRDefault="00263186" w:rsidP="00263186">
      <w:pPr>
        <w:widowControl w:val="0"/>
        <w:numPr>
          <w:ilvl w:val="2"/>
          <w:numId w:val="1"/>
        </w:numPr>
        <w:suppressAutoHyphens/>
        <w:spacing w:after="0" w:line="240" w:lineRule="auto"/>
        <w:rPr>
          <w:sz w:val="28"/>
          <w:szCs w:val="28"/>
        </w:rPr>
      </w:pPr>
      <w:r>
        <w:rPr>
          <w:sz w:val="28"/>
          <w:szCs w:val="28"/>
        </w:rPr>
        <w:t>Опубликовать настоящее постановление в газете «Степь» и разместить на официальном сайте администрации сельского поселения Майское муниципального района Пестравский Самарской области в сети «Интернет».</w:t>
      </w:r>
    </w:p>
    <w:p w:rsidR="00263186" w:rsidRDefault="00263186" w:rsidP="00263186">
      <w:pPr>
        <w:widowControl w:val="0"/>
        <w:numPr>
          <w:ilvl w:val="2"/>
          <w:numId w:val="1"/>
        </w:numPr>
        <w:suppressAutoHyphens/>
        <w:spacing w:after="0" w:line="240" w:lineRule="auto"/>
        <w:rPr>
          <w:sz w:val="28"/>
          <w:szCs w:val="28"/>
        </w:rPr>
      </w:pPr>
      <w:r>
        <w:rPr>
          <w:sz w:val="28"/>
          <w:szCs w:val="28"/>
        </w:rPr>
        <w:t>Настоящее постановление вступает в силу со дня его опубликования.</w:t>
      </w:r>
    </w:p>
    <w:p w:rsidR="00263186" w:rsidRDefault="00263186" w:rsidP="00263186">
      <w:pPr>
        <w:widowControl w:val="0"/>
        <w:numPr>
          <w:ilvl w:val="2"/>
          <w:numId w:val="1"/>
        </w:numPr>
        <w:suppressAutoHyphens/>
        <w:spacing w:after="0" w:line="240" w:lineRule="auto"/>
        <w:rPr>
          <w:sz w:val="28"/>
          <w:szCs w:val="28"/>
        </w:rPr>
      </w:pPr>
      <w:r>
        <w:rPr>
          <w:sz w:val="28"/>
          <w:szCs w:val="28"/>
        </w:rPr>
        <w:t>Контроль за выполнением настоящего постановления возложить на главу администрации сельского поселения Майское Ланкина П.В</w:t>
      </w: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r>
        <w:rPr>
          <w:sz w:val="28"/>
          <w:szCs w:val="28"/>
        </w:rPr>
        <w:t xml:space="preserve">Глава администрации сельского  </w:t>
      </w:r>
    </w:p>
    <w:p w:rsidR="00263186" w:rsidRDefault="00263186" w:rsidP="00263186">
      <w:pPr>
        <w:rPr>
          <w:sz w:val="28"/>
          <w:szCs w:val="28"/>
        </w:rPr>
      </w:pPr>
      <w:r>
        <w:rPr>
          <w:sz w:val="28"/>
          <w:szCs w:val="28"/>
        </w:rPr>
        <w:t xml:space="preserve">поселения Майское муниципального </w:t>
      </w:r>
    </w:p>
    <w:p w:rsidR="00263186" w:rsidRDefault="00263186" w:rsidP="00263186">
      <w:pPr>
        <w:rPr>
          <w:sz w:val="28"/>
          <w:szCs w:val="28"/>
        </w:rPr>
      </w:pPr>
      <w:r>
        <w:rPr>
          <w:sz w:val="28"/>
          <w:szCs w:val="28"/>
        </w:rPr>
        <w:t xml:space="preserve">района Пестравский </w:t>
      </w:r>
    </w:p>
    <w:p w:rsidR="00263186" w:rsidRDefault="00263186" w:rsidP="00263186">
      <w:pPr>
        <w:rPr>
          <w:sz w:val="28"/>
          <w:szCs w:val="28"/>
        </w:rPr>
      </w:pPr>
      <w:r>
        <w:rPr>
          <w:sz w:val="28"/>
          <w:szCs w:val="28"/>
        </w:rPr>
        <w:t>Самарской области                                                                           П.В Ланкин</w:t>
      </w: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ind w:left="4820"/>
        <w:jc w:val="right"/>
      </w:pPr>
      <w:r>
        <w:lastRenderedPageBreak/>
        <w:t>Приложение №1</w:t>
      </w:r>
    </w:p>
    <w:p w:rsidR="00263186" w:rsidRDefault="00263186" w:rsidP="00263186">
      <w:pPr>
        <w:ind w:left="4820"/>
        <w:jc w:val="right"/>
      </w:pPr>
      <w:r>
        <w:t xml:space="preserve">к постановлению администрации </w:t>
      </w:r>
    </w:p>
    <w:p w:rsidR="00263186" w:rsidRDefault="00263186" w:rsidP="00263186">
      <w:pPr>
        <w:ind w:left="4820"/>
        <w:jc w:val="right"/>
      </w:pPr>
      <w:r>
        <w:t>сельского поселения Майское</w:t>
      </w:r>
    </w:p>
    <w:p w:rsidR="00263186" w:rsidRDefault="00263186" w:rsidP="00263186">
      <w:pPr>
        <w:ind w:left="4820"/>
        <w:jc w:val="right"/>
        <w:rPr>
          <w:rFonts w:ascii="Arial" w:hAnsi="Arial" w:cs="Arial"/>
        </w:rPr>
      </w:pPr>
      <w:r>
        <w:t xml:space="preserve">от 05 февраля 2014 года № 15   </w:t>
      </w:r>
    </w:p>
    <w:p w:rsidR="00263186" w:rsidRDefault="00263186" w:rsidP="00263186">
      <w:pPr>
        <w:ind w:firstLine="720"/>
        <w:rPr>
          <w:sz w:val="28"/>
          <w:szCs w:val="28"/>
        </w:rPr>
      </w:pPr>
    </w:p>
    <w:p w:rsidR="00263186" w:rsidRDefault="00263186" w:rsidP="00263186">
      <w:pPr>
        <w:jc w:val="center"/>
        <w:rPr>
          <w:b/>
          <w:sz w:val="28"/>
          <w:szCs w:val="28"/>
        </w:rPr>
      </w:pPr>
      <w:r>
        <w:rPr>
          <w:b/>
          <w:sz w:val="28"/>
          <w:szCs w:val="28"/>
        </w:rPr>
        <w:t>Порядок</w:t>
      </w:r>
    </w:p>
    <w:p w:rsidR="00263186" w:rsidRDefault="00263186" w:rsidP="00263186">
      <w:pPr>
        <w:jc w:val="center"/>
        <w:rPr>
          <w:b/>
          <w:sz w:val="28"/>
          <w:szCs w:val="28"/>
        </w:rPr>
      </w:pPr>
      <w:r>
        <w:rPr>
          <w:b/>
          <w:sz w:val="28"/>
          <w:szCs w:val="28"/>
        </w:rPr>
        <w:t>предоставления сведений о расходах муниципальных служащих</w:t>
      </w:r>
    </w:p>
    <w:p w:rsidR="00263186" w:rsidRDefault="00263186" w:rsidP="00263186">
      <w:pPr>
        <w:jc w:val="center"/>
        <w:rPr>
          <w:b/>
          <w:sz w:val="28"/>
          <w:szCs w:val="28"/>
        </w:rPr>
      </w:pPr>
      <w:r>
        <w:rPr>
          <w:b/>
          <w:sz w:val="28"/>
          <w:szCs w:val="28"/>
        </w:rPr>
        <w:t>администрации сельского поселения Майское,</w:t>
      </w:r>
    </w:p>
    <w:p w:rsidR="00263186" w:rsidRDefault="00263186" w:rsidP="00263186">
      <w:pPr>
        <w:jc w:val="center"/>
        <w:rPr>
          <w:sz w:val="28"/>
          <w:szCs w:val="28"/>
        </w:rPr>
      </w:pPr>
      <w:r>
        <w:rPr>
          <w:b/>
          <w:sz w:val="28"/>
          <w:szCs w:val="28"/>
        </w:rPr>
        <w:t>их супругов и несовершеннолетних детей</w:t>
      </w: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r>
        <w:rPr>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Pr>
          <w:color w:val="000000"/>
          <w:sz w:val="28"/>
          <w:szCs w:val="28"/>
        </w:rPr>
        <w:t xml:space="preserve"> администрации сельского поселения Майское</w:t>
      </w:r>
      <w:r>
        <w:rPr>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w:t>
      </w:r>
    </w:p>
    <w:p w:rsidR="00263186" w:rsidRDefault="00263186" w:rsidP="00263186">
      <w:pPr>
        <w:ind w:firstLine="720"/>
        <w:rPr>
          <w:sz w:val="28"/>
          <w:szCs w:val="28"/>
        </w:rPr>
      </w:pPr>
      <w:r>
        <w:rPr>
          <w:sz w:val="28"/>
          <w:szCs w:val="28"/>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w:t>
      </w:r>
      <w:r>
        <w:rPr>
          <w:color w:val="000000"/>
          <w:sz w:val="28"/>
          <w:szCs w:val="28"/>
        </w:rPr>
        <w:t xml:space="preserve"> администрации сельского поселения Майское</w:t>
      </w:r>
      <w:r>
        <w:rPr>
          <w:sz w:val="28"/>
          <w:szCs w:val="28"/>
        </w:rPr>
        <w:t xml:space="preserve"> (далее – муниципальные служащие); супруга (супругов) и несовершеннолетних   детей указанных лиц.</w:t>
      </w:r>
    </w:p>
    <w:p w:rsidR="00263186" w:rsidRDefault="00263186" w:rsidP="00263186">
      <w:pPr>
        <w:ind w:firstLine="720"/>
        <w:rPr>
          <w:sz w:val="28"/>
          <w:szCs w:val="28"/>
        </w:rPr>
      </w:pPr>
      <w:r>
        <w:rPr>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263186" w:rsidRDefault="00263186" w:rsidP="00263186">
      <w:pPr>
        <w:ind w:firstLine="720"/>
        <w:rPr>
          <w:sz w:val="28"/>
          <w:szCs w:val="28"/>
        </w:rPr>
      </w:pPr>
      <w:r>
        <w:rPr>
          <w:sz w:val="28"/>
          <w:szCs w:val="28"/>
        </w:rPr>
        <w:lastRenderedPageBreak/>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263186" w:rsidRDefault="00263186" w:rsidP="00263186">
      <w:pPr>
        <w:ind w:firstLine="720"/>
        <w:rPr>
          <w:sz w:val="28"/>
          <w:szCs w:val="28"/>
        </w:rPr>
      </w:pPr>
      <w:r>
        <w:rPr>
          <w:sz w:val="28"/>
          <w:szCs w:val="28"/>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указанная информация в письменной форме предоставляется в   установленном порядке:</w:t>
      </w:r>
    </w:p>
    <w:p w:rsidR="00263186" w:rsidRDefault="00263186" w:rsidP="00263186">
      <w:pPr>
        <w:ind w:firstLine="720"/>
        <w:rPr>
          <w:sz w:val="28"/>
          <w:szCs w:val="28"/>
        </w:rPr>
      </w:pPr>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263186" w:rsidRDefault="00263186" w:rsidP="00263186">
      <w:pPr>
        <w:ind w:firstLine="720"/>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63186" w:rsidRDefault="00263186" w:rsidP="00263186">
      <w:pPr>
        <w:ind w:firstLine="720"/>
        <w:rPr>
          <w:sz w:val="28"/>
          <w:szCs w:val="28"/>
        </w:rPr>
      </w:pPr>
      <w:r>
        <w:rPr>
          <w:sz w:val="28"/>
          <w:szCs w:val="28"/>
        </w:rPr>
        <w:t>3) Общественной палатой Российской Федерации;</w:t>
      </w:r>
    </w:p>
    <w:p w:rsidR="00263186" w:rsidRDefault="00263186" w:rsidP="00263186">
      <w:pPr>
        <w:ind w:firstLine="720"/>
        <w:rPr>
          <w:sz w:val="28"/>
          <w:szCs w:val="28"/>
        </w:rPr>
      </w:pPr>
      <w:r>
        <w:rPr>
          <w:sz w:val="28"/>
          <w:szCs w:val="28"/>
        </w:rPr>
        <w:t>4) общероссийскими средствами массовой информации.</w:t>
      </w:r>
    </w:p>
    <w:p w:rsidR="00263186" w:rsidRDefault="00263186" w:rsidP="00263186">
      <w:pPr>
        <w:ind w:firstLine="720"/>
        <w:rPr>
          <w:sz w:val="28"/>
          <w:szCs w:val="28"/>
        </w:rPr>
      </w:pPr>
      <w:r>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263186" w:rsidRDefault="00263186" w:rsidP="00263186">
      <w:pPr>
        <w:ind w:firstLine="720"/>
        <w:rPr>
          <w:sz w:val="28"/>
          <w:szCs w:val="28"/>
        </w:rPr>
      </w:pPr>
      <w:r>
        <w:rPr>
          <w:sz w:val="28"/>
          <w:szCs w:val="28"/>
        </w:rPr>
        <w:t>6. Решение об осуществлении контроля принимается Главой </w:t>
      </w:r>
      <w:r>
        <w:rPr>
          <w:color w:val="000000"/>
          <w:sz w:val="28"/>
          <w:szCs w:val="28"/>
        </w:rPr>
        <w:t xml:space="preserve"> администрации сельского поселения Майское</w:t>
      </w:r>
      <w:r>
        <w:rPr>
          <w:sz w:val="28"/>
          <w:szCs w:val="28"/>
        </w:rPr>
        <w:t xml:space="preserve"> отдельно в отношении каждого такого лица и   оформляется в письменной форме.</w:t>
      </w:r>
    </w:p>
    <w:p w:rsidR="00263186" w:rsidRDefault="00263186" w:rsidP="00263186">
      <w:pPr>
        <w:ind w:firstLine="720"/>
        <w:rPr>
          <w:sz w:val="28"/>
          <w:szCs w:val="28"/>
        </w:rPr>
      </w:pPr>
      <w:r>
        <w:rPr>
          <w:sz w:val="28"/>
          <w:szCs w:val="28"/>
        </w:rPr>
        <w:lastRenderedPageBreak/>
        <w:t>7. Контроль за расходами муниципального служащего, а также за расходами   его супруги (супруга) и несовершеннолетних детей включает в себя:</w:t>
      </w:r>
    </w:p>
    <w:p w:rsidR="00263186" w:rsidRDefault="00263186" w:rsidP="00263186">
      <w:pPr>
        <w:ind w:firstLine="720"/>
        <w:rPr>
          <w:sz w:val="28"/>
          <w:szCs w:val="28"/>
        </w:rPr>
      </w:pPr>
      <w:r>
        <w:rPr>
          <w:sz w:val="28"/>
          <w:szCs w:val="28"/>
        </w:rPr>
        <w:t>1) истребование от данного лица сведений:</w:t>
      </w:r>
    </w:p>
    <w:p w:rsidR="00263186" w:rsidRDefault="00263186" w:rsidP="00263186">
      <w:pPr>
        <w:ind w:firstLine="720"/>
        <w:rPr>
          <w:sz w:val="28"/>
          <w:szCs w:val="28"/>
        </w:rPr>
      </w:pPr>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263186" w:rsidRDefault="00263186" w:rsidP="00263186">
      <w:pPr>
        <w:ind w:firstLine="720"/>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rsidR="00263186" w:rsidRDefault="00263186" w:rsidP="00263186">
      <w:pPr>
        <w:ind w:firstLine="720"/>
        <w:rPr>
          <w:sz w:val="28"/>
          <w:szCs w:val="28"/>
        </w:rPr>
      </w:pPr>
      <w:r>
        <w:rPr>
          <w:sz w:val="28"/>
          <w:szCs w:val="28"/>
        </w:rPr>
        <w:t>2) проверку достоверности и полноты представленных сведений;</w:t>
      </w:r>
    </w:p>
    <w:p w:rsidR="00263186" w:rsidRDefault="00263186" w:rsidP="00263186">
      <w:pPr>
        <w:ind w:firstLine="720"/>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63186" w:rsidRDefault="00263186" w:rsidP="00263186">
      <w:pPr>
        <w:ind w:firstLine="720"/>
        <w:rPr>
          <w:sz w:val="28"/>
          <w:szCs w:val="28"/>
        </w:rPr>
      </w:pPr>
      <w:r>
        <w:rPr>
          <w:sz w:val="28"/>
          <w:szCs w:val="28"/>
        </w:rPr>
        <w:t>8. Комиссия по соблюдению требований к служебному поведению муниципальных служащих </w:t>
      </w:r>
      <w:r>
        <w:rPr>
          <w:color w:val="000000"/>
          <w:sz w:val="28"/>
          <w:szCs w:val="28"/>
        </w:rPr>
        <w:t xml:space="preserve"> администрации сельского поселения Пестравка</w:t>
      </w:r>
      <w:r>
        <w:rPr>
          <w:sz w:val="28"/>
          <w:szCs w:val="28"/>
        </w:rPr>
        <w:t xml:space="preserve"> и урегулированию конфликта интересов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263186" w:rsidRDefault="00263186" w:rsidP="00263186">
      <w:pPr>
        <w:ind w:firstLine="720"/>
        <w:rPr>
          <w:sz w:val="28"/>
          <w:szCs w:val="28"/>
        </w:rPr>
      </w:pPr>
      <w:r>
        <w:rPr>
          <w:sz w:val="28"/>
          <w:szCs w:val="28"/>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263186" w:rsidRDefault="00263186" w:rsidP="00263186">
      <w:pPr>
        <w:ind w:firstLine="720"/>
        <w:rPr>
          <w:sz w:val="28"/>
          <w:szCs w:val="28"/>
        </w:rPr>
      </w:pPr>
      <w:r>
        <w:rPr>
          <w:sz w:val="28"/>
          <w:szCs w:val="28"/>
        </w:rPr>
        <w:t>В уведомлении должна содержаться информация о порядке представления и проверки достоверности и полноты этих сведений.</w:t>
      </w:r>
    </w:p>
    <w:p w:rsidR="00263186" w:rsidRDefault="00263186" w:rsidP="00263186">
      <w:pPr>
        <w:ind w:firstLine="720"/>
        <w:rPr>
          <w:sz w:val="28"/>
          <w:szCs w:val="28"/>
        </w:rPr>
      </w:pPr>
      <w:r>
        <w:rPr>
          <w:sz w:val="28"/>
          <w:szCs w:val="28"/>
        </w:rPr>
        <w:t xml:space="preserve">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r>
        <w:rPr>
          <w:sz w:val="28"/>
          <w:szCs w:val="28"/>
        </w:rPr>
        <w:lastRenderedPageBreak/>
        <w:t>ходе которой должны быть даны разъяснения по интересующим его вопросам.</w:t>
      </w:r>
    </w:p>
    <w:p w:rsidR="00263186" w:rsidRDefault="00263186" w:rsidP="00263186">
      <w:pPr>
        <w:ind w:firstLine="720"/>
        <w:rPr>
          <w:sz w:val="28"/>
          <w:szCs w:val="28"/>
        </w:rPr>
      </w:pPr>
      <w:r>
        <w:rPr>
          <w:sz w:val="28"/>
          <w:szCs w:val="28"/>
        </w:rPr>
        <w:t>10. 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63186" w:rsidRDefault="00263186" w:rsidP="00263186">
      <w:pPr>
        <w:ind w:firstLine="720"/>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63186" w:rsidRDefault="00263186" w:rsidP="00263186">
      <w:pPr>
        <w:ind w:firstLine="720"/>
        <w:rPr>
          <w:sz w:val="28"/>
          <w:szCs w:val="28"/>
        </w:rPr>
      </w:pPr>
      <w:r>
        <w:rPr>
          <w:sz w:val="28"/>
          <w:szCs w:val="28"/>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63186" w:rsidRDefault="00263186" w:rsidP="00263186">
      <w:pPr>
        <w:ind w:firstLine="720"/>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63186" w:rsidRDefault="00263186" w:rsidP="00263186">
      <w:pPr>
        <w:ind w:firstLine="720"/>
        <w:rPr>
          <w:sz w:val="28"/>
          <w:szCs w:val="28"/>
        </w:rPr>
      </w:pPr>
      <w:r>
        <w:rPr>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Pr>
          <w:color w:val="000000"/>
          <w:sz w:val="28"/>
          <w:szCs w:val="28"/>
        </w:rPr>
        <w:t xml:space="preserve"> администрации сельского поселения Майское</w:t>
      </w:r>
      <w:r>
        <w:rPr>
          <w:sz w:val="28"/>
          <w:szCs w:val="28"/>
        </w:rPr>
        <w:t xml:space="preserve"> с соблюдением законодательства Российской Федерации о государственной  тайне и о защите персональных данных.</w:t>
      </w:r>
    </w:p>
    <w:p w:rsidR="00263186" w:rsidRDefault="00263186" w:rsidP="00263186">
      <w:pPr>
        <w:ind w:firstLine="720"/>
        <w:rPr>
          <w:sz w:val="28"/>
          <w:szCs w:val="28"/>
        </w:rPr>
      </w:pPr>
      <w:r>
        <w:rPr>
          <w:sz w:val="28"/>
          <w:szCs w:val="28"/>
        </w:rPr>
        <w:lastRenderedPageBreak/>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263186" w:rsidRDefault="00263186" w:rsidP="00263186">
      <w:pPr>
        <w:ind w:firstLine="720"/>
        <w:rPr>
          <w:sz w:val="28"/>
          <w:szCs w:val="28"/>
        </w:rPr>
      </w:pPr>
      <w:r>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263186" w:rsidRDefault="00263186" w:rsidP="00263186">
      <w:pPr>
        <w:ind w:firstLine="720"/>
        <w:rPr>
          <w:sz w:val="28"/>
          <w:szCs w:val="28"/>
        </w:rPr>
      </w:pPr>
      <w:r>
        <w:rPr>
          <w:sz w:val="28"/>
          <w:szCs w:val="28"/>
        </w:rPr>
        <w:t>1) давать пояснения в письменной форме:</w:t>
      </w:r>
    </w:p>
    <w:p w:rsidR="00263186" w:rsidRDefault="00263186" w:rsidP="00263186">
      <w:pPr>
        <w:ind w:firstLine="720"/>
        <w:rPr>
          <w:sz w:val="28"/>
          <w:szCs w:val="28"/>
        </w:rPr>
      </w:pPr>
      <w:r>
        <w:rPr>
          <w:sz w:val="28"/>
          <w:szCs w:val="28"/>
        </w:rPr>
        <w:t>а) в связи с истребованием сведений;</w:t>
      </w:r>
    </w:p>
    <w:p w:rsidR="00263186" w:rsidRDefault="00263186" w:rsidP="00263186">
      <w:pPr>
        <w:ind w:firstLine="720"/>
        <w:rPr>
          <w:sz w:val="28"/>
          <w:szCs w:val="28"/>
        </w:rPr>
      </w:pPr>
      <w:r>
        <w:rPr>
          <w:sz w:val="28"/>
          <w:szCs w:val="28"/>
        </w:rPr>
        <w:t>б) в ходе проверки достоверности и полноты сведений, и по ее результатам;</w:t>
      </w:r>
    </w:p>
    <w:p w:rsidR="00263186" w:rsidRDefault="00263186" w:rsidP="00263186">
      <w:pPr>
        <w:ind w:firstLine="720"/>
        <w:rPr>
          <w:sz w:val="28"/>
          <w:szCs w:val="28"/>
        </w:rPr>
      </w:pPr>
      <w:r>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263186" w:rsidRDefault="00263186" w:rsidP="00263186">
      <w:pPr>
        <w:ind w:firstLine="720"/>
        <w:rPr>
          <w:sz w:val="28"/>
          <w:szCs w:val="28"/>
        </w:rPr>
      </w:pPr>
      <w:r>
        <w:rPr>
          <w:sz w:val="28"/>
          <w:szCs w:val="28"/>
        </w:rPr>
        <w:t>2) представлять дополнительные материалы и давать по ним пояснения в   письменной форме;</w:t>
      </w:r>
    </w:p>
    <w:p w:rsidR="00263186" w:rsidRDefault="00263186" w:rsidP="00263186">
      <w:pPr>
        <w:ind w:firstLine="720"/>
        <w:rPr>
          <w:sz w:val="28"/>
          <w:szCs w:val="28"/>
        </w:rPr>
      </w:pPr>
      <w:r>
        <w:rPr>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63186" w:rsidRDefault="00263186" w:rsidP="00263186">
      <w:pPr>
        <w:ind w:firstLine="720"/>
        <w:rPr>
          <w:sz w:val="28"/>
          <w:szCs w:val="28"/>
        </w:rPr>
      </w:pPr>
      <w:r>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63186" w:rsidRDefault="00263186" w:rsidP="00263186">
      <w:pPr>
        <w:ind w:firstLine="720"/>
        <w:rPr>
          <w:sz w:val="28"/>
          <w:szCs w:val="28"/>
        </w:rPr>
      </w:pPr>
      <w:r>
        <w:rPr>
          <w:sz w:val="28"/>
          <w:szCs w:val="28"/>
        </w:rPr>
        <w:t>18. Комиссия обязана:</w:t>
      </w:r>
    </w:p>
    <w:p w:rsidR="00263186" w:rsidRDefault="00263186" w:rsidP="00263186">
      <w:pPr>
        <w:ind w:firstLine="720"/>
        <w:rPr>
          <w:sz w:val="28"/>
          <w:szCs w:val="28"/>
        </w:rPr>
      </w:pPr>
      <w:r>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263186" w:rsidRDefault="00263186" w:rsidP="00263186">
      <w:pPr>
        <w:ind w:firstLine="720"/>
        <w:rPr>
          <w:sz w:val="28"/>
          <w:szCs w:val="28"/>
        </w:rPr>
      </w:pPr>
      <w:r>
        <w:rPr>
          <w:sz w:val="28"/>
          <w:szCs w:val="28"/>
        </w:rPr>
        <w:lastRenderedPageBreak/>
        <w:t>2) принимать   сведения, представляемые в соответствии с данным Порядком.</w:t>
      </w:r>
    </w:p>
    <w:p w:rsidR="00263186" w:rsidRDefault="00263186" w:rsidP="00263186">
      <w:pPr>
        <w:ind w:firstLine="720"/>
        <w:rPr>
          <w:sz w:val="28"/>
          <w:szCs w:val="28"/>
        </w:rPr>
      </w:pPr>
      <w:r>
        <w:rPr>
          <w:sz w:val="28"/>
          <w:szCs w:val="28"/>
        </w:rPr>
        <w:t>3) истребовать от муниципального служащего сведения, предусмотренные пунктами   3, 7 Порядка;</w:t>
      </w:r>
    </w:p>
    <w:p w:rsidR="00263186" w:rsidRDefault="00263186" w:rsidP="00263186">
      <w:pPr>
        <w:ind w:firstLine="720"/>
        <w:rPr>
          <w:sz w:val="28"/>
          <w:szCs w:val="28"/>
        </w:rPr>
      </w:pPr>
      <w:r>
        <w:rPr>
          <w:sz w:val="28"/>
          <w:szCs w:val="28"/>
        </w:rPr>
        <w:t>4) провести с ним беседу в случае поступления ходатайства,   предусмотренного ч.3 п.16 Порядка.</w:t>
      </w:r>
    </w:p>
    <w:p w:rsidR="00263186" w:rsidRDefault="00263186" w:rsidP="00263186">
      <w:pPr>
        <w:ind w:firstLine="720"/>
        <w:rPr>
          <w:sz w:val="28"/>
          <w:szCs w:val="28"/>
        </w:rPr>
      </w:pPr>
      <w:r>
        <w:rPr>
          <w:sz w:val="28"/>
          <w:szCs w:val="28"/>
        </w:rPr>
        <w:t>19. Комиссия   вправе:</w:t>
      </w:r>
    </w:p>
    <w:p w:rsidR="00263186" w:rsidRDefault="00263186" w:rsidP="00263186">
      <w:pPr>
        <w:ind w:firstLine="720"/>
        <w:rPr>
          <w:sz w:val="28"/>
          <w:szCs w:val="28"/>
        </w:rPr>
      </w:pPr>
      <w:r>
        <w:rPr>
          <w:sz w:val="28"/>
          <w:szCs w:val="28"/>
        </w:rPr>
        <w:t>1) проводить по   своей инициативе беседу с данным лицом;</w:t>
      </w:r>
    </w:p>
    <w:p w:rsidR="00263186" w:rsidRDefault="00263186" w:rsidP="00263186">
      <w:pPr>
        <w:ind w:firstLine="720"/>
        <w:rPr>
          <w:sz w:val="28"/>
          <w:szCs w:val="28"/>
        </w:rPr>
      </w:pPr>
      <w:r>
        <w:rPr>
          <w:sz w:val="28"/>
          <w:szCs w:val="28"/>
        </w:rPr>
        <w:t>2) изучать   поступившие от данного лица дополнительные материалы;</w:t>
      </w:r>
    </w:p>
    <w:p w:rsidR="00263186" w:rsidRDefault="00263186" w:rsidP="00263186">
      <w:pPr>
        <w:ind w:firstLine="720"/>
        <w:rPr>
          <w:sz w:val="28"/>
          <w:szCs w:val="28"/>
        </w:rPr>
      </w:pPr>
      <w:r>
        <w:rPr>
          <w:sz w:val="28"/>
          <w:szCs w:val="28"/>
        </w:rPr>
        <w:t>3) получать от   данного лица пояснения по представленным им сведениям и материалам;</w:t>
      </w:r>
    </w:p>
    <w:p w:rsidR="00263186" w:rsidRDefault="00263186" w:rsidP="00263186">
      <w:pPr>
        <w:ind w:firstLine="720"/>
        <w:rPr>
          <w:sz w:val="28"/>
          <w:szCs w:val="28"/>
        </w:rPr>
      </w:pPr>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63186" w:rsidRDefault="00263186" w:rsidP="00263186">
      <w:pPr>
        <w:ind w:firstLine="720"/>
        <w:rPr>
          <w:sz w:val="28"/>
          <w:szCs w:val="28"/>
        </w:rPr>
      </w:pPr>
      <w:r>
        <w:rPr>
          <w:sz w:val="28"/>
          <w:szCs w:val="28"/>
        </w:rPr>
        <w:t>5) наводить справки   у физических лиц и получать от них с их согласия информацию.</w:t>
      </w:r>
    </w:p>
    <w:p w:rsidR="00263186" w:rsidRDefault="00263186" w:rsidP="00263186">
      <w:pPr>
        <w:ind w:firstLine="720"/>
        <w:rPr>
          <w:sz w:val="28"/>
          <w:szCs w:val="28"/>
        </w:rPr>
      </w:pPr>
      <w:r>
        <w:rPr>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r>
        <w:rPr>
          <w:color w:val="000000"/>
          <w:sz w:val="28"/>
          <w:szCs w:val="28"/>
        </w:rPr>
        <w:t xml:space="preserve"> администрации сельского поселения Майское</w:t>
      </w:r>
      <w:r>
        <w:rPr>
          <w:sz w:val="28"/>
          <w:szCs w:val="28"/>
        </w:rPr>
        <w:t>, принявшему решение об осуществлении контроля за расходами.</w:t>
      </w:r>
    </w:p>
    <w:p w:rsidR="00263186" w:rsidRDefault="00263186" w:rsidP="00263186">
      <w:pPr>
        <w:ind w:firstLine="720"/>
        <w:rPr>
          <w:sz w:val="28"/>
          <w:szCs w:val="28"/>
        </w:rPr>
      </w:pPr>
      <w:r>
        <w:rPr>
          <w:sz w:val="28"/>
          <w:szCs w:val="28"/>
        </w:rPr>
        <w:t>21. Глава </w:t>
      </w:r>
      <w:r>
        <w:rPr>
          <w:color w:val="000000"/>
          <w:sz w:val="28"/>
          <w:szCs w:val="28"/>
        </w:rPr>
        <w:t xml:space="preserve"> администрации сельского поселения Майское</w:t>
      </w:r>
      <w:r>
        <w:rPr>
          <w:sz w:val="28"/>
          <w:szCs w:val="28"/>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63186" w:rsidRDefault="00263186" w:rsidP="00263186">
      <w:pPr>
        <w:ind w:firstLine="720"/>
        <w:rPr>
          <w:sz w:val="28"/>
          <w:szCs w:val="28"/>
        </w:rPr>
      </w:pPr>
      <w:r>
        <w:rPr>
          <w:sz w:val="28"/>
          <w:szCs w:val="28"/>
        </w:rPr>
        <w:lastRenderedPageBreak/>
        <w:t>22. Глава </w:t>
      </w:r>
      <w:r>
        <w:rPr>
          <w:color w:val="000000"/>
          <w:sz w:val="28"/>
          <w:szCs w:val="28"/>
        </w:rPr>
        <w:t xml:space="preserve"> администрации сельского поселения Майское</w:t>
      </w:r>
      <w:r>
        <w:rPr>
          <w:sz w:val="28"/>
          <w:szCs w:val="28"/>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263186" w:rsidRDefault="00263186" w:rsidP="00263186">
      <w:pPr>
        <w:ind w:firstLine="720"/>
        <w:rPr>
          <w:sz w:val="28"/>
          <w:szCs w:val="28"/>
        </w:rPr>
      </w:pPr>
      <w:r>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63186" w:rsidRDefault="00263186" w:rsidP="00263186">
      <w:pPr>
        <w:ind w:firstLine="720"/>
        <w:rPr>
          <w:sz w:val="28"/>
          <w:szCs w:val="28"/>
        </w:rPr>
      </w:pPr>
      <w:r>
        <w:rPr>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Pr>
          <w:color w:val="000000"/>
          <w:sz w:val="28"/>
          <w:szCs w:val="28"/>
        </w:rPr>
        <w:t xml:space="preserve"> администрации сельского поселения Майское</w:t>
      </w:r>
      <w:r>
        <w:rPr>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263186" w:rsidRDefault="00263186" w:rsidP="00263186">
      <w:pPr>
        <w:ind w:firstLine="720"/>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rsidR="00263186" w:rsidRDefault="00263186" w:rsidP="00263186">
      <w:pPr>
        <w:ind w:firstLine="720"/>
        <w:rPr>
          <w:sz w:val="28"/>
          <w:szCs w:val="28"/>
        </w:rPr>
      </w:pPr>
      <w:r>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263186" w:rsidRDefault="00263186" w:rsidP="00263186">
      <w:pPr>
        <w:ind w:firstLine="720"/>
        <w:rPr>
          <w:sz w:val="28"/>
          <w:szCs w:val="28"/>
        </w:rPr>
      </w:pPr>
      <w:r>
        <w:rPr>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263186" w:rsidRDefault="00263186" w:rsidP="00263186">
      <w:pPr>
        <w:ind w:firstLine="720"/>
        <w:rPr>
          <w:sz w:val="28"/>
          <w:szCs w:val="28"/>
        </w:rPr>
      </w:pPr>
      <w:r>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263186" w:rsidRDefault="00263186" w:rsidP="00263186">
      <w:pPr>
        <w:ind w:firstLine="720"/>
        <w:rPr>
          <w:sz w:val="28"/>
          <w:szCs w:val="28"/>
        </w:rPr>
      </w:pPr>
      <w:r>
        <w:rPr>
          <w:sz w:val="28"/>
          <w:szCs w:val="28"/>
        </w:rPr>
        <w:lastRenderedPageBreak/>
        <w:t>28. Положения данного Порядка действуют в отношении сделок, совершенных с 1 января 2012 года.</w:t>
      </w: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ind w:firstLine="720"/>
        <w:rPr>
          <w:sz w:val="28"/>
          <w:szCs w:val="28"/>
        </w:rPr>
      </w:pPr>
    </w:p>
    <w:p w:rsidR="00263186" w:rsidRDefault="00263186" w:rsidP="00263186">
      <w:pPr>
        <w:rPr>
          <w:sz w:val="28"/>
          <w:szCs w:val="28"/>
        </w:rPr>
      </w:pPr>
    </w:p>
    <w:p w:rsidR="00263186" w:rsidRDefault="00263186" w:rsidP="00263186">
      <w:pPr>
        <w:rPr>
          <w:sz w:val="28"/>
          <w:szCs w:val="28"/>
        </w:rPr>
      </w:pPr>
    </w:p>
    <w:p w:rsidR="00263186" w:rsidRDefault="00263186" w:rsidP="00263186">
      <w:pPr>
        <w:spacing w:before="120" w:after="120"/>
        <w:jc w:val="right"/>
        <w:rPr>
          <w:rFonts w:eastAsia="Times New Roman"/>
          <w:color w:val="000000"/>
          <w:sz w:val="20"/>
          <w:szCs w:val="20"/>
          <w:lang w:eastAsia="ru-RU"/>
        </w:rPr>
      </w:pPr>
      <w:r>
        <w:rPr>
          <w:rFonts w:eastAsia="Times New Roman"/>
          <w:color w:val="000000"/>
          <w:sz w:val="20"/>
          <w:szCs w:val="20"/>
          <w:lang w:eastAsia="ru-RU"/>
        </w:rPr>
        <w:lastRenderedPageBreak/>
        <w:t> Приложение № 1</w:t>
      </w:r>
    </w:p>
    <w:p w:rsidR="00263186" w:rsidRDefault="00263186" w:rsidP="00263186">
      <w:pPr>
        <w:autoSpaceDE w:val="0"/>
        <w:autoSpaceDN w:val="0"/>
        <w:spacing w:after="840"/>
        <w:ind w:left="7229"/>
        <w:jc w:val="center"/>
        <w:rPr>
          <w:rFonts w:eastAsia="Times New Roman"/>
          <w:lang w:eastAsia="ru-RU"/>
        </w:rPr>
      </w:pPr>
    </w:p>
    <w:p w:rsidR="00263186" w:rsidRDefault="00263186" w:rsidP="00263186">
      <w:pPr>
        <w:autoSpaceDE w:val="0"/>
        <w:autoSpaceDN w:val="0"/>
        <w:ind w:left="567" w:right="-2"/>
        <w:rPr>
          <w:rFonts w:eastAsia="Times New Roman"/>
          <w:lang w:eastAsia="ru-RU"/>
        </w:rPr>
      </w:pPr>
      <w:r>
        <w:rPr>
          <w:rFonts w:eastAsia="Times New Roman"/>
          <w:lang w:eastAsia="ru-RU"/>
        </w:rPr>
        <w:t xml:space="preserve">В  </w:t>
      </w:r>
    </w:p>
    <w:p w:rsidR="00263186" w:rsidRDefault="00263186" w:rsidP="00263186">
      <w:pPr>
        <w:pBdr>
          <w:top w:val="single" w:sz="4" w:space="1" w:color="auto"/>
        </w:pBdr>
        <w:autoSpaceDE w:val="0"/>
        <w:autoSpaceDN w:val="0"/>
        <w:ind w:left="851" w:right="-2"/>
        <w:jc w:val="center"/>
        <w:rPr>
          <w:rFonts w:eastAsia="Times New Roman"/>
          <w:sz w:val="20"/>
          <w:szCs w:val="20"/>
          <w:lang w:eastAsia="ru-RU"/>
        </w:rPr>
      </w:pPr>
      <w:r>
        <w:rPr>
          <w:rFonts w:eastAsia="Times New Roman"/>
          <w:sz w:val="20"/>
          <w:szCs w:val="20"/>
          <w:lang w:eastAsia="ru-RU"/>
        </w:rPr>
        <w:t>(указывается наименование кадрового подразделения органа или организации)</w:t>
      </w:r>
    </w:p>
    <w:p w:rsidR="00263186" w:rsidRDefault="00263186" w:rsidP="00263186">
      <w:pPr>
        <w:autoSpaceDE w:val="0"/>
        <w:autoSpaceDN w:val="0"/>
        <w:spacing w:before="360" w:after="360"/>
        <w:jc w:val="center"/>
        <w:rPr>
          <w:rFonts w:eastAsia="Times New Roman"/>
          <w:b/>
          <w:bCs/>
          <w:sz w:val="26"/>
          <w:szCs w:val="26"/>
          <w:lang w:eastAsia="ru-RU"/>
        </w:rPr>
      </w:pPr>
      <w:r>
        <w:rPr>
          <w:rFonts w:eastAsia="Times New Roman"/>
          <w:b/>
          <w:bCs/>
          <w:sz w:val="26"/>
          <w:szCs w:val="26"/>
          <w:lang w:eastAsia="ru-RU"/>
        </w:rPr>
        <w:t>СПРАВКА</w:t>
      </w:r>
      <w:r>
        <w:rPr>
          <w:rFonts w:eastAsia="Times New Roman"/>
          <w:b/>
          <w:bCs/>
          <w:sz w:val="26"/>
          <w:szCs w:val="26"/>
          <w:lang w:eastAsia="ru-RU"/>
        </w:rPr>
        <w:br/>
        <w:t>о расходах лица, замещающего муниципальную должность, иного лица по каждой сделке по приобретению земельного участка, другого объекта</w:t>
      </w:r>
      <w:r>
        <w:rPr>
          <w:rFonts w:eastAsia="Times New Roman"/>
          <w:b/>
          <w:bCs/>
          <w:sz w:val="26"/>
          <w:szCs w:val="26"/>
          <w:lang w:eastAsia="ru-RU"/>
        </w:rPr>
        <w:br/>
        <w:t>недвижимости, транспортного средства, ценных бумаг, акций</w:t>
      </w:r>
      <w:r>
        <w:rPr>
          <w:rFonts w:eastAsia="Times New Roman"/>
          <w:b/>
          <w:bCs/>
          <w:sz w:val="26"/>
          <w:szCs w:val="26"/>
          <w:lang w:eastAsia="ru-RU"/>
        </w:rPr>
        <w:br/>
        <w:t>(долей участия, паев в уставных (складочных) капиталах</w:t>
      </w:r>
      <w:r>
        <w:rPr>
          <w:rFonts w:eastAsia="Times New Roman"/>
          <w:b/>
          <w:bCs/>
          <w:sz w:val="26"/>
          <w:szCs w:val="26"/>
          <w:lang w:eastAsia="ru-RU"/>
        </w:rPr>
        <w:br/>
        <w:t>организаций) и об источниках получения средств,</w:t>
      </w:r>
      <w:r>
        <w:rPr>
          <w:rFonts w:eastAsia="Times New Roman"/>
          <w:b/>
          <w:bCs/>
          <w:sz w:val="26"/>
          <w:szCs w:val="26"/>
          <w:lang w:eastAsia="ru-RU"/>
        </w:rPr>
        <w:br/>
        <w:t xml:space="preserve">за счет которых совершена указанная сделка </w:t>
      </w:r>
      <w:r>
        <w:rPr>
          <w:rFonts w:eastAsia="Times New Roman"/>
          <w:b/>
          <w:bCs/>
          <w:sz w:val="26"/>
          <w:szCs w:val="26"/>
          <w:vertAlign w:val="superscript"/>
          <w:lang w:eastAsia="ru-RU"/>
        </w:rPr>
        <w:footnoteReference w:id="2"/>
      </w:r>
    </w:p>
    <w:p w:rsidR="00263186" w:rsidRDefault="00263186" w:rsidP="00263186">
      <w:pPr>
        <w:tabs>
          <w:tab w:val="right" w:pos="9921"/>
        </w:tabs>
        <w:autoSpaceDE w:val="0"/>
        <w:autoSpaceDN w:val="0"/>
        <w:ind w:firstLine="567"/>
        <w:rPr>
          <w:rFonts w:eastAsia="Times New Roman"/>
          <w:lang w:eastAsia="ru-RU"/>
        </w:rPr>
      </w:pPr>
      <w:r>
        <w:rPr>
          <w:rFonts w:eastAsia="Times New Roman"/>
          <w:lang w:eastAsia="ru-RU"/>
        </w:rPr>
        <w:t xml:space="preserve">Я,  </w:t>
      </w:r>
      <w:r>
        <w:rPr>
          <w:rFonts w:eastAsia="Times New Roman"/>
          <w:lang w:eastAsia="ru-RU"/>
        </w:rPr>
        <w:tab/>
        <w:t>,</w:t>
      </w:r>
    </w:p>
    <w:p w:rsidR="00263186" w:rsidRDefault="00263186" w:rsidP="00263186">
      <w:pPr>
        <w:pBdr>
          <w:top w:val="single" w:sz="4" w:space="1" w:color="auto"/>
        </w:pBdr>
        <w:autoSpaceDE w:val="0"/>
        <w:autoSpaceDN w:val="0"/>
        <w:ind w:left="936" w:right="113"/>
        <w:jc w:val="center"/>
        <w:rPr>
          <w:rFonts w:eastAsia="Times New Roman"/>
          <w:sz w:val="20"/>
          <w:szCs w:val="20"/>
          <w:lang w:eastAsia="ru-RU"/>
        </w:rPr>
      </w:pPr>
      <w:r>
        <w:rPr>
          <w:rFonts w:eastAsia="Times New Roman"/>
          <w:sz w:val="20"/>
          <w:szCs w:val="20"/>
          <w:lang w:eastAsia="ru-RU"/>
        </w:rPr>
        <w:t>(фамилия, имя, отчество, дата рождения)</w:t>
      </w: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(место службы (работы) и занимаемая должность)</w:t>
      </w:r>
    </w:p>
    <w:p w:rsidR="00263186" w:rsidRDefault="00263186" w:rsidP="00263186">
      <w:pPr>
        <w:tabs>
          <w:tab w:val="right" w:pos="9921"/>
        </w:tabs>
        <w:autoSpaceDE w:val="0"/>
        <w:autoSpaceDN w:val="0"/>
        <w:rPr>
          <w:rFonts w:eastAsia="Times New Roman"/>
          <w:lang w:eastAsia="ru-RU"/>
        </w:rPr>
      </w:pPr>
      <w:r>
        <w:rPr>
          <w:rFonts w:eastAsia="Times New Roman"/>
          <w:lang w:eastAsia="ru-RU"/>
        </w:rPr>
        <w:tab/>
        <w:t>,</w:t>
      </w:r>
    </w:p>
    <w:p w:rsidR="00263186" w:rsidRDefault="00263186" w:rsidP="00263186">
      <w:pPr>
        <w:pBdr>
          <w:top w:val="single" w:sz="4" w:space="1" w:color="auto"/>
        </w:pBdr>
        <w:autoSpaceDE w:val="0"/>
        <w:autoSpaceDN w:val="0"/>
        <w:ind w:right="113"/>
        <w:rPr>
          <w:rFonts w:eastAsia="Times New Roman"/>
          <w:sz w:val="2"/>
          <w:szCs w:val="2"/>
          <w:lang w:eastAsia="ru-RU"/>
        </w:rPr>
      </w:pPr>
    </w:p>
    <w:p w:rsidR="00263186" w:rsidRDefault="00263186" w:rsidP="00263186">
      <w:pPr>
        <w:autoSpaceDE w:val="0"/>
        <w:autoSpaceDN w:val="0"/>
        <w:rPr>
          <w:rFonts w:eastAsia="Times New Roman"/>
          <w:lang w:eastAsia="ru-RU"/>
        </w:rPr>
      </w:pPr>
      <w:r>
        <w:rPr>
          <w:rFonts w:eastAsia="Times New Roman"/>
          <w:lang w:eastAsia="ru-RU"/>
        </w:rPr>
        <w:t xml:space="preserve">проживающий(ая) по адресу:  </w:t>
      </w:r>
    </w:p>
    <w:p w:rsidR="00263186" w:rsidRDefault="00263186" w:rsidP="00263186">
      <w:pPr>
        <w:pBdr>
          <w:top w:val="single" w:sz="4" w:space="1" w:color="auto"/>
        </w:pBdr>
        <w:autoSpaceDE w:val="0"/>
        <w:autoSpaceDN w:val="0"/>
        <w:ind w:left="3119"/>
        <w:jc w:val="center"/>
        <w:rPr>
          <w:rFonts w:eastAsia="Times New Roman"/>
          <w:sz w:val="20"/>
          <w:szCs w:val="20"/>
          <w:lang w:eastAsia="ru-RU"/>
        </w:rPr>
      </w:pPr>
      <w:r>
        <w:rPr>
          <w:rFonts w:eastAsia="Times New Roman"/>
          <w:sz w:val="20"/>
          <w:szCs w:val="20"/>
          <w:lang w:eastAsia="ru-RU"/>
        </w:rPr>
        <w:t>(адрес места жительства и (или) регистрации)</w:t>
      </w: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rPr>
          <w:rFonts w:eastAsia="Times New Roman"/>
          <w:sz w:val="2"/>
          <w:szCs w:val="2"/>
          <w:lang w:eastAsia="ru-RU"/>
        </w:rPr>
      </w:pPr>
    </w:p>
    <w:p w:rsidR="00263186" w:rsidRDefault="00263186" w:rsidP="00263186">
      <w:pPr>
        <w:tabs>
          <w:tab w:val="right" w:pos="9921"/>
        </w:tabs>
        <w:autoSpaceDE w:val="0"/>
        <w:autoSpaceDN w:val="0"/>
        <w:rPr>
          <w:rFonts w:eastAsia="Times New Roman"/>
          <w:lang w:eastAsia="ru-RU"/>
        </w:rPr>
      </w:pPr>
      <w:r>
        <w:rPr>
          <w:rFonts w:eastAsia="Times New Roman"/>
          <w:lang w:eastAsia="ru-RU"/>
        </w:rPr>
        <w:tab/>
        <w:t>,</w:t>
      </w:r>
    </w:p>
    <w:p w:rsidR="00263186" w:rsidRDefault="00263186" w:rsidP="00263186">
      <w:pPr>
        <w:pBdr>
          <w:top w:val="single" w:sz="4" w:space="1" w:color="auto"/>
        </w:pBdr>
        <w:autoSpaceDE w:val="0"/>
        <w:autoSpaceDN w:val="0"/>
        <w:ind w:right="113"/>
        <w:rPr>
          <w:rFonts w:eastAsia="Times New Roman"/>
          <w:sz w:val="2"/>
          <w:szCs w:val="2"/>
          <w:lang w:eastAsia="ru-RU"/>
        </w:rPr>
      </w:pPr>
    </w:p>
    <w:tbl>
      <w:tblPr>
        <w:tblW w:w="0" w:type="auto"/>
        <w:tblLayout w:type="fixed"/>
        <w:tblCellMar>
          <w:left w:w="28" w:type="dxa"/>
          <w:right w:w="28" w:type="dxa"/>
        </w:tblCellMar>
        <w:tblLook w:val="04A0"/>
      </w:tblPr>
      <w:tblGrid>
        <w:gridCol w:w="6209"/>
        <w:gridCol w:w="454"/>
        <w:gridCol w:w="2608"/>
        <w:gridCol w:w="454"/>
        <w:gridCol w:w="397"/>
      </w:tblGrid>
      <w:tr w:rsidR="00263186" w:rsidTr="00263186">
        <w:tc>
          <w:tcPr>
            <w:tcW w:w="6209" w:type="dxa"/>
            <w:vAlign w:val="bottom"/>
            <w:hideMark/>
          </w:tcPr>
          <w:p w:rsidR="00263186" w:rsidRDefault="00263186">
            <w:pPr>
              <w:autoSpaceDE w:val="0"/>
              <w:autoSpaceDN w:val="0"/>
              <w:rPr>
                <w:rFonts w:eastAsia="Times New Roman"/>
                <w:lang w:eastAsia="ru-RU"/>
              </w:rPr>
            </w:pPr>
            <w:r>
              <w:rPr>
                <w:rFonts w:eastAsia="Times New Roman"/>
                <w:lang w:eastAsia="ru-RU"/>
              </w:rPr>
              <w:t>сообщаю,    что    в   отчетный    период    с   1   января    20</w:t>
            </w:r>
          </w:p>
        </w:tc>
        <w:tc>
          <w:tcPr>
            <w:tcW w:w="454" w:type="dxa"/>
            <w:tcBorders>
              <w:top w:val="nil"/>
              <w:left w:val="nil"/>
              <w:bottom w:val="single" w:sz="4" w:space="0" w:color="auto"/>
              <w:right w:val="nil"/>
            </w:tcBorders>
            <w:vAlign w:val="bottom"/>
          </w:tcPr>
          <w:p w:rsidR="00263186" w:rsidRDefault="00263186">
            <w:pPr>
              <w:autoSpaceDE w:val="0"/>
              <w:autoSpaceDN w:val="0"/>
              <w:rPr>
                <w:rFonts w:eastAsia="Times New Roman"/>
                <w:lang w:eastAsia="ru-RU"/>
              </w:rPr>
            </w:pPr>
          </w:p>
        </w:tc>
        <w:tc>
          <w:tcPr>
            <w:tcW w:w="2608" w:type="dxa"/>
            <w:vAlign w:val="bottom"/>
            <w:hideMark/>
          </w:tcPr>
          <w:p w:rsidR="00263186" w:rsidRDefault="00263186">
            <w:pPr>
              <w:autoSpaceDE w:val="0"/>
              <w:autoSpaceDN w:val="0"/>
              <w:jc w:val="center"/>
              <w:rPr>
                <w:rFonts w:eastAsia="Times New Roman"/>
                <w:lang w:eastAsia="ru-RU"/>
              </w:rPr>
            </w:pPr>
            <w:r>
              <w:rPr>
                <w:rFonts w:eastAsia="Times New Roman"/>
                <w:lang w:eastAsia="ru-RU"/>
              </w:rPr>
              <w:t xml:space="preserve">г. </w:t>
            </w:r>
            <w:r>
              <w:rPr>
                <w:rFonts w:eastAsia="Times New Roman"/>
                <w:lang w:val="en-US" w:eastAsia="ru-RU"/>
              </w:rPr>
              <w:t xml:space="preserve">  </w:t>
            </w:r>
            <w:r>
              <w:rPr>
                <w:rFonts w:eastAsia="Times New Roman"/>
                <w:lang w:eastAsia="ru-RU"/>
              </w:rPr>
              <w:t xml:space="preserve">по </w:t>
            </w:r>
            <w:r>
              <w:rPr>
                <w:rFonts w:eastAsia="Times New Roman"/>
                <w:lang w:val="en-US" w:eastAsia="ru-RU"/>
              </w:rPr>
              <w:t xml:space="preserve">  </w:t>
            </w:r>
            <w:r>
              <w:rPr>
                <w:rFonts w:eastAsia="Times New Roman"/>
                <w:lang w:eastAsia="ru-RU"/>
              </w:rPr>
              <w:t xml:space="preserve">31 </w:t>
            </w:r>
            <w:r>
              <w:rPr>
                <w:rFonts w:eastAsia="Times New Roman"/>
                <w:lang w:val="en-US" w:eastAsia="ru-RU"/>
              </w:rPr>
              <w:t xml:space="preserve">  </w:t>
            </w:r>
            <w:r>
              <w:rPr>
                <w:rFonts w:eastAsia="Times New Roman"/>
                <w:lang w:eastAsia="ru-RU"/>
              </w:rPr>
              <w:t xml:space="preserve">декабря </w:t>
            </w:r>
            <w:r>
              <w:rPr>
                <w:rFonts w:eastAsia="Times New Roman"/>
                <w:lang w:val="en-US" w:eastAsia="ru-RU"/>
              </w:rPr>
              <w:t xml:space="preserve">  </w:t>
            </w:r>
            <w:r>
              <w:rPr>
                <w:rFonts w:eastAsia="Times New Roman"/>
                <w:lang w:eastAsia="ru-RU"/>
              </w:rPr>
              <w:t>20</w:t>
            </w:r>
          </w:p>
        </w:tc>
        <w:tc>
          <w:tcPr>
            <w:tcW w:w="454" w:type="dxa"/>
            <w:tcBorders>
              <w:top w:val="nil"/>
              <w:left w:val="nil"/>
              <w:bottom w:val="single" w:sz="4" w:space="0" w:color="auto"/>
              <w:right w:val="nil"/>
            </w:tcBorders>
            <w:vAlign w:val="bottom"/>
          </w:tcPr>
          <w:p w:rsidR="00263186" w:rsidRDefault="00263186">
            <w:pPr>
              <w:autoSpaceDE w:val="0"/>
              <w:autoSpaceDN w:val="0"/>
              <w:rPr>
                <w:rFonts w:eastAsia="Times New Roman"/>
                <w:lang w:eastAsia="ru-RU"/>
              </w:rPr>
            </w:pPr>
          </w:p>
        </w:tc>
        <w:tc>
          <w:tcPr>
            <w:tcW w:w="397" w:type="dxa"/>
            <w:vAlign w:val="bottom"/>
            <w:hideMark/>
          </w:tcPr>
          <w:p w:rsidR="00263186" w:rsidRDefault="00263186">
            <w:pPr>
              <w:autoSpaceDE w:val="0"/>
              <w:autoSpaceDN w:val="0"/>
              <w:ind w:left="57"/>
              <w:rPr>
                <w:rFonts w:eastAsia="Times New Roman"/>
                <w:lang w:eastAsia="ru-RU"/>
              </w:rPr>
            </w:pPr>
            <w:r>
              <w:rPr>
                <w:rFonts w:eastAsia="Times New Roman"/>
                <w:lang w:eastAsia="ru-RU"/>
              </w:rPr>
              <w:t>г.</w:t>
            </w:r>
          </w:p>
        </w:tc>
      </w:tr>
    </w:tbl>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 xml:space="preserve">(мною, супругой (супругом), несовершеннолетним ребенком </w:t>
      </w:r>
      <w:r>
        <w:rPr>
          <w:rFonts w:eastAsia="Times New Roman"/>
          <w:sz w:val="20"/>
          <w:szCs w:val="20"/>
          <w:vertAlign w:val="superscript"/>
          <w:lang w:eastAsia="ru-RU"/>
        </w:rPr>
        <w:footnoteReference w:id="3"/>
      </w:r>
      <w:r>
        <w:rPr>
          <w:rFonts w:eastAsia="Times New Roman"/>
          <w:sz w:val="20"/>
          <w:szCs w:val="20"/>
          <w:lang w:eastAsia="ru-RU"/>
        </w:rPr>
        <w:t>)</w:t>
      </w: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rPr>
          <w:rFonts w:eastAsia="Times New Roman"/>
          <w:sz w:val="2"/>
          <w:szCs w:val="2"/>
          <w:lang w:eastAsia="ru-RU"/>
        </w:rPr>
      </w:pP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rPr>
          <w:rFonts w:eastAsia="Times New Roman"/>
          <w:sz w:val="2"/>
          <w:szCs w:val="2"/>
          <w:lang w:eastAsia="ru-RU"/>
        </w:rPr>
      </w:pP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rPr>
          <w:rFonts w:eastAsia="Times New Roman"/>
          <w:sz w:val="2"/>
          <w:szCs w:val="2"/>
          <w:lang w:eastAsia="ru-RU"/>
        </w:rPr>
      </w:pPr>
    </w:p>
    <w:p w:rsidR="00263186" w:rsidRDefault="00263186" w:rsidP="00263186">
      <w:pPr>
        <w:autoSpaceDE w:val="0"/>
        <w:autoSpaceDN w:val="0"/>
        <w:rPr>
          <w:rFonts w:eastAsia="Times New Roman"/>
          <w:lang w:eastAsia="ru-RU"/>
        </w:rPr>
      </w:pPr>
      <w:r>
        <w:rPr>
          <w:rFonts w:eastAsia="Times New Roman"/>
          <w:lang w:eastAsia="ru-RU"/>
        </w:rPr>
        <w:t xml:space="preserve">приобретен(но, ны)  </w:t>
      </w:r>
    </w:p>
    <w:p w:rsidR="00263186" w:rsidRDefault="00263186" w:rsidP="00263186">
      <w:pPr>
        <w:pBdr>
          <w:top w:val="single" w:sz="4" w:space="1" w:color="auto"/>
        </w:pBdr>
        <w:autoSpaceDE w:val="0"/>
        <w:autoSpaceDN w:val="0"/>
        <w:ind w:left="2139"/>
        <w:jc w:val="center"/>
        <w:rPr>
          <w:rFonts w:eastAsia="Times New Roman"/>
          <w:sz w:val="20"/>
          <w:szCs w:val="20"/>
          <w:lang w:eastAsia="ru-RU"/>
        </w:rPr>
      </w:pPr>
      <w:r>
        <w:rPr>
          <w:rFonts w:eastAsia="Times New Roman"/>
          <w:sz w:val="20"/>
          <w:szCs w:val="20"/>
          <w:lang w:eastAsia="ru-RU"/>
        </w:rPr>
        <w:t>(земельный участок, другой объект недвижимости,</w:t>
      </w: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транспортное средство, ценные бумаги, акции (доли участия,</w:t>
      </w: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паи в уставных (складочных) капиталах организаций)</w:t>
      </w:r>
    </w:p>
    <w:p w:rsidR="00263186" w:rsidRDefault="00263186" w:rsidP="00263186">
      <w:pPr>
        <w:autoSpaceDE w:val="0"/>
        <w:autoSpaceDN w:val="0"/>
        <w:rPr>
          <w:rFonts w:eastAsia="Times New Roman"/>
          <w:lang w:eastAsia="ru-RU"/>
        </w:rPr>
      </w:pPr>
      <w:r>
        <w:rPr>
          <w:rFonts w:eastAsia="Times New Roman"/>
          <w:lang w:eastAsia="ru-RU"/>
        </w:rPr>
        <w:t xml:space="preserve">на основании  </w:t>
      </w:r>
    </w:p>
    <w:p w:rsidR="00263186" w:rsidRDefault="00263186" w:rsidP="00263186">
      <w:pPr>
        <w:pBdr>
          <w:top w:val="single" w:sz="4" w:space="1" w:color="auto"/>
        </w:pBdr>
        <w:autoSpaceDE w:val="0"/>
        <w:autoSpaceDN w:val="0"/>
        <w:ind w:left="1524"/>
        <w:jc w:val="center"/>
        <w:rPr>
          <w:rFonts w:eastAsia="Times New Roman"/>
          <w:sz w:val="20"/>
          <w:szCs w:val="20"/>
          <w:lang w:eastAsia="ru-RU"/>
        </w:rPr>
      </w:pPr>
      <w:r>
        <w:rPr>
          <w:rFonts w:eastAsia="Times New Roman"/>
          <w:sz w:val="20"/>
          <w:szCs w:val="20"/>
          <w:lang w:eastAsia="ru-RU"/>
        </w:rPr>
        <w:t>(договор купли-продажи или иное</w:t>
      </w:r>
    </w:p>
    <w:p w:rsidR="00263186" w:rsidRDefault="00263186" w:rsidP="00263186">
      <w:pPr>
        <w:tabs>
          <w:tab w:val="right" w:pos="9921"/>
        </w:tabs>
        <w:autoSpaceDE w:val="0"/>
        <w:autoSpaceDN w:val="0"/>
        <w:rPr>
          <w:rFonts w:eastAsia="Times New Roman"/>
          <w:lang w:eastAsia="ru-RU"/>
        </w:rPr>
      </w:pPr>
      <w:r>
        <w:rPr>
          <w:rFonts w:eastAsia="Times New Roman"/>
          <w:lang w:eastAsia="ru-RU"/>
        </w:rPr>
        <w:tab/>
        <w:t>.</w:t>
      </w:r>
    </w:p>
    <w:p w:rsidR="00263186" w:rsidRDefault="00263186" w:rsidP="00263186">
      <w:pPr>
        <w:pBdr>
          <w:top w:val="single" w:sz="4" w:space="1" w:color="auto"/>
        </w:pBdr>
        <w:autoSpaceDE w:val="0"/>
        <w:autoSpaceDN w:val="0"/>
        <w:ind w:right="113"/>
        <w:jc w:val="center"/>
        <w:rPr>
          <w:rFonts w:eastAsia="Times New Roman"/>
          <w:sz w:val="20"/>
          <w:szCs w:val="20"/>
          <w:lang w:eastAsia="ru-RU"/>
        </w:rPr>
      </w:pPr>
      <w:r>
        <w:rPr>
          <w:rFonts w:eastAsia="Times New Roman"/>
          <w:sz w:val="20"/>
          <w:szCs w:val="20"/>
          <w:lang w:eastAsia="ru-RU"/>
        </w:rPr>
        <w:t xml:space="preserve">предусмотренное законом основание приобретения права собственности </w:t>
      </w:r>
      <w:r>
        <w:rPr>
          <w:rFonts w:eastAsia="Times New Roman"/>
          <w:sz w:val="20"/>
          <w:szCs w:val="20"/>
          <w:vertAlign w:val="superscript"/>
          <w:lang w:eastAsia="ru-RU"/>
        </w:rPr>
        <w:footnoteReference w:id="4"/>
      </w:r>
      <w:r>
        <w:rPr>
          <w:rFonts w:eastAsia="Times New Roman"/>
          <w:sz w:val="20"/>
          <w:szCs w:val="20"/>
          <w:lang w:eastAsia="ru-RU"/>
        </w:rPr>
        <w:t>)</w:t>
      </w:r>
    </w:p>
    <w:p w:rsidR="00263186" w:rsidRDefault="00263186" w:rsidP="00263186">
      <w:pPr>
        <w:tabs>
          <w:tab w:val="center" w:pos="5245"/>
          <w:tab w:val="right" w:pos="9921"/>
        </w:tabs>
        <w:autoSpaceDE w:val="0"/>
        <w:autoSpaceDN w:val="0"/>
        <w:rPr>
          <w:rFonts w:eastAsia="Times New Roman"/>
          <w:lang w:eastAsia="ru-RU"/>
        </w:rPr>
      </w:pPr>
      <w:r>
        <w:rPr>
          <w:rFonts w:eastAsia="Times New Roman"/>
          <w:lang w:eastAsia="ru-RU"/>
        </w:rPr>
        <w:t xml:space="preserve">Сумма сделки  </w:t>
      </w:r>
      <w:r>
        <w:rPr>
          <w:rFonts w:eastAsia="Times New Roman"/>
          <w:lang w:eastAsia="ru-RU"/>
        </w:rPr>
        <w:tab/>
      </w:r>
      <w:r>
        <w:rPr>
          <w:rFonts w:eastAsia="Times New Roman"/>
          <w:lang w:eastAsia="ru-RU"/>
        </w:rPr>
        <w:tab/>
        <w:t>рублей.</w:t>
      </w:r>
    </w:p>
    <w:p w:rsidR="00263186" w:rsidRDefault="00263186" w:rsidP="00263186">
      <w:pPr>
        <w:pBdr>
          <w:top w:val="single" w:sz="4" w:space="1" w:color="auto"/>
        </w:pBdr>
        <w:autoSpaceDE w:val="0"/>
        <w:autoSpaceDN w:val="0"/>
        <w:ind w:left="1582" w:right="907"/>
        <w:jc w:val="center"/>
        <w:rPr>
          <w:rFonts w:eastAsia="Times New Roman"/>
          <w:sz w:val="2"/>
          <w:szCs w:val="2"/>
          <w:lang w:eastAsia="ru-RU"/>
        </w:rPr>
      </w:pPr>
    </w:p>
    <w:p w:rsidR="00263186" w:rsidRDefault="00263186" w:rsidP="00263186">
      <w:pPr>
        <w:autoSpaceDE w:val="0"/>
        <w:autoSpaceDN w:val="0"/>
        <w:spacing w:before="120"/>
        <w:rPr>
          <w:rFonts w:eastAsia="Times New Roman"/>
          <w:lang w:eastAsia="ru-RU"/>
        </w:rPr>
      </w:pPr>
      <w:r>
        <w:rPr>
          <w:rFonts w:eastAsia="Times New Roman"/>
          <w:lang w:eastAsia="ru-RU"/>
        </w:rPr>
        <w:t xml:space="preserve">Источниками получения средств, за счет которых приобретено имущество, являются </w:t>
      </w:r>
      <w:r>
        <w:rPr>
          <w:rFonts w:eastAsia="Times New Roman"/>
          <w:vertAlign w:val="superscript"/>
          <w:lang w:eastAsia="ru-RU"/>
        </w:rPr>
        <w:footnoteReference w:id="5"/>
      </w:r>
      <w:r>
        <w:rPr>
          <w:rFonts w:eastAsia="Times New Roman"/>
          <w:lang w:eastAsia="ru-RU"/>
        </w:rPr>
        <w:t>:</w:t>
      </w:r>
      <w:r>
        <w:rPr>
          <w:rFonts w:eastAsia="Times New Roman"/>
          <w:lang w:eastAsia="ru-RU"/>
        </w:rPr>
        <w:br/>
      </w:r>
    </w:p>
    <w:p w:rsidR="00263186" w:rsidRDefault="00263186" w:rsidP="00263186">
      <w:pPr>
        <w:pBdr>
          <w:top w:val="single" w:sz="4" w:space="1" w:color="auto"/>
        </w:pBdr>
        <w:autoSpaceDE w:val="0"/>
        <w:autoSpaceDN w:val="0"/>
        <w:rPr>
          <w:rFonts w:eastAsia="Times New Roman"/>
          <w:sz w:val="2"/>
          <w:szCs w:val="2"/>
          <w:lang w:eastAsia="ru-RU"/>
        </w:rPr>
      </w:pPr>
    </w:p>
    <w:p w:rsidR="00263186" w:rsidRDefault="00263186" w:rsidP="00263186">
      <w:pPr>
        <w:tabs>
          <w:tab w:val="right" w:pos="9921"/>
        </w:tabs>
        <w:autoSpaceDE w:val="0"/>
        <w:autoSpaceDN w:val="0"/>
        <w:rPr>
          <w:rFonts w:eastAsia="Times New Roman"/>
          <w:lang w:eastAsia="ru-RU"/>
        </w:rPr>
      </w:pPr>
      <w:r>
        <w:rPr>
          <w:rFonts w:eastAsia="Times New Roman"/>
          <w:lang w:eastAsia="ru-RU"/>
        </w:rPr>
        <w:tab/>
        <w:t>.</w:t>
      </w:r>
    </w:p>
    <w:p w:rsidR="00263186" w:rsidRDefault="00263186" w:rsidP="00263186">
      <w:pPr>
        <w:pBdr>
          <w:top w:val="single" w:sz="4" w:space="1" w:color="auto"/>
        </w:pBdr>
        <w:autoSpaceDE w:val="0"/>
        <w:autoSpaceDN w:val="0"/>
        <w:ind w:right="113"/>
        <w:rPr>
          <w:rFonts w:eastAsia="Times New Roman"/>
          <w:sz w:val="2"/>
          <w:szCs w:val="2"/>
          <w:lang w:eastAsia="ru-RU"/>
        </w:rPr>
      </w:pPr>
    </w:p>
    <w:p w:rsidR="00263186" w:rsidRDefault="00263186" w:rsidP="00263186">
      <w:pPr>
        <w:autoSpaceDE w:val="0"/>
        <w:autoSpaceDN w:val="0"/>
        <w:rPr>
          <w:rFonts w:eastAsia="Times New Roman"/>
          <w:lang w:eastAsia="ru-RU"/>
        </w:rPr>
      </w:pPr>
      <w:r>
        <w:rPr>
          <w:rFonts w:eastAsia="Times New Roman"/>
          <w:lang w:eastAsia="ru-RU"/>
        </w:rP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263186" w:rsidRDefault="00263186" w:rsidP="00263186">
      <w:pPr>
        <w:pBdr>
          <w:top w:val="single" w:sz="4" w:space="1" w:color="auto"/>
        </w:pBdr>
        <w:autoSpaceDE w:val="0"/>
        <w:autoSpaceDN w:val="0"/>
        <w:ind w:left="6861"/>
        <w:rPr>
          <w:rFonts w:eastAsia="Times New Roman"/>
          <w:sz w:val="2"/>
          <w:szCs w:val="2"/>
          <w:lang w:eastAsia="ru-RU"/>
        </w:rPr>
      </w:pPr>
    </w:p>
    <w:p w:rsidR="00263186" w:rsidRDefault="00263186" w:rsidP="00263186">
      <w:pPr>
        <w:tabs>
          <w:tab w:val="right" w:pos="9921"/>
        </w:tabs>
        <w:autoSpaceDE w:val="0"/>
        <w:autoSpaceDN w:val="0"/>
        <w:rPr>
          <w:rFonts w:eastAsia="Times New Roman"/>
          <w:lang w:eastAsia="ru-RU"/>
        </w:rPr>
      </w:pPr>
      <w:r>
        <w:rPr>
          <w:rFonts w:eastAsia="Times New Roman"/>
          <w:lang w:eastAsia="ru-RU"/>
        </w:rPr>
        <w:tab/>
        <w:t>рублей.</w:t>
      </w:r>
    </w:p>
    <w:p w:rsidR="00263186" w:rsidRDefault="00263186" w:rsidP="00263186">
      <w:pPr>
        <w:pBdr>
          <w:top w:val="single" w:sz="4" w:space="1" w:color="auto"/>
        </w:pBdr>
        <w:autoSpaceDE w:val="0"/>
        <w:autoSpaceDN w:val="0"/>
        <w:ind w:right="907"/>
        <w:rPr>
          <w:rFonts w:eastAsia="Times New Roman"/>
          <w:sz w:val="2"/>
          <w:szCs w:val="2"/>
          <w:lang w:eastAsia="ru-RU"/>
        </w:rPr>
      </w:pPr>
    </w:p>
    <w:p w:rsidR="00263186" w:rsidRDefault="00263186" w:rsidP="00263186">
      <w:pPr>
        <w:autoSpaceDE w:val="0"/>
        <w:autoSpaceDN w:val="0"/>
        <w:spacing w:before="480" w:after="120"/>
        <w:ind w:firstLine="567"/>
        <w:rPr>
          <w:rFonts w:eastAsia="Times New Roman"/>
          <w:lang w:eastAsia="ru-RU"/>
        </w:rPr>
      </w:pPr>
      <w:r>
        <w:rPr>
          <w:rFonts w:eastAsia="Times New Roman"/>
          <w:lang w:eastAsia="ru-RU"/>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70"/>
        <w:gridCol w:w="397"/>
        <w:gridCol w:w="255"/>
        <w:gridCol w:w="1531"/>
        <w:gridCol w:w="397"/>
        <w:gridCol w:w="369"/>
        <w:gridCol w:w="397"/>
        <w:gridCol w:w="6435"/>
      </w:tblGrid>
      <w:tr w:rsidR="00263186" w:rsidTr="00263186">
        <w:tc>
          <w:tcPr>
            <w:tcW w:w="170" w:type="dxa"/>
            <w:vAlign w:val="bottom"/>
            <w:hideMark/>
          </w:tcPr>
          <w:p w:rsidR="00263186" w:rsidRDefault="00263186">
            <w:pPr>
              <w:autoSpaceDE w:val="0"/>
              <w:autoSpaceDN w:val="0"/>
              <w:jc w:val="right"/>
              <w:rPr>
                <w:rFonts w:eastAsia="Times New Roman"/>
                <w:lang w:eastAsia="ru-RU"/>
              </w:rPr>
            </w:pPr>
            <w:r>
              <w:rPr>
                <w:rFonts w:eastAsia="Times New Roman"/>
                <w:lang w:eastAsia="ru-RU"/>
              </w:rPr>
              <w:t>“</w:t>
            </w:r>
          </w:p>
        </w:tc>
        <w:tc>
          <w:tcPr>
            <w:tcW w:w="397" w:type="dxa"/>
            <w:vAlign w:val="bottom"/>
          </w:tcPr>
          <w:p w:rsidR="00263186" w:rsidRDefault="00263186">
            <w:pPr>
              <w:autoSpaceDE w:val="0"/>
              <w:autoSpaceDN w:val="0"/>
              <w:jc w:val="center"/>
              <w:rPr>
                <w:rFonts w:eastAsia="Times New Roman"/>
                <w:lang w:eastAsia="ru-RU"/>
              </w:rPr>
            </w:pPr>
          </w:p>
        </w:tc>
        <w:tc>
          <w:tcPr>
            <w:tcW w:w="255" w:type="dxa"/>
            <w:vAlign w:val="bottom"/>
            <w:hideMark/>
          </w:tcPr>
          <w:p w:rsidR="00263186" w:rsidRDefault="00263186">
            <w:pPr>
              <w:autoSpaceDE w:val="0"/>
              <w:autoSpaceDN w:val="0"/>
              <w:rPr>
                <w:rFonts w:eastAsia="Times New Roman"/>
                <w:lang w:eastAsia="ru-RU"/>
              </w:rPr>
            </w:pPr>
            <w:r>
              <w:rPr>
                <w:rFonts w:eastAsia="Times New Roman"/>
                <w:lang w:eastAsia="ru-RU"/>
              </w:rPr>
              <w:t>”</w:t>
            </w:r>
          </w:p>
        </w:tc>
        <w:tc>
          <w:tcPr>
            <w:tcW w:w="1531" w:type="dxa"/>
            <w:vAlign w:val="bottom"/>
          </w:tcPr>
          <w:p w:rsidR="00263186" w:rsidRDefault="00263186">
            <w:pPr>
              <w:autoSpaceDE w:val="0"/>
              <w:autoSpaceDN w:val="0"/>
              <w:jc w:val="center"/>
              <w:rPr>
                <w:rFonts w:eastAsia="Times New Roman"/>
                <w:lang w:eastAsia="ru-RU"/>
              </w:rPr>
            </w:pPr>
          </w:p>
        </w:tc>
        <w:tc>
          <w:tcPr>
            <w:tcW w:w="397" w:type="dxa"/>
            <w:vAlign w:val="bottom"/>
            <w:hideMark/>
          </w:tcPr>
          <w:p w:rsidR="00263186" w:rsidRDefault="00263186">
            <w:pPr>
              <w:autoSpaceDE w:val="0"/>
              <w:autoSpaceDN w:val="0"/>
              <w:jc w:val="right"/>
              <w:rPr>
                <w:rFonts w:eastAsia="Times New Roman"/>
                <w:lang w:eastAsia="ru-RU"/>
              </w:rPr>
            </w:pPr>
            <w:r>
              <w:rPr>
                <w:rFonts w:eastAsia="Times New Roman"/>
                <w:lang w:eastAsia="ru-RU"/>
              </w:rPr>
              <w:t>20</w:t>
            </w:r>
          </w:p>
        </w:tc>
        <w:tc>
          <w:tcPr>
            <w:tcW w:w="369" w:type="dxa"/>
            <w:vAlign w:val="bottom"/>
          </w:tcPr>
          <w:p w:rsidR="00263186" w:rsidRDefault="00263186">
            <w:pPr>
              <w:autoSpaceDE w:val="0"/>
              <w:autoSpaceDN w:val="0"/>
              <w:rPr>
                <w:rFonts w:eastAsia="Times New Roman"/>
                <w:lang w:eastAsia="ru-RU"/>
              </w:rPr>
            </w:pPr>
          </w:p>
        </w:tc>
        <w:tc>
          <w:tcPr>
            <w:tcW w:w="397" w:type="dxa"/>
            <w:vAlign w:val="bottom"/>
            <w:hideMark/>
          </w:tcPr>
          <w:p w:rsidR="00263186" w:rsidRDefault="00263186">
            <w:pPr>
              <w:autoSpaceDE w:val="0"/>
              <w:autoSpaceDN w:val="0"/>
              <w:ind w:left="57"/>
              <w:rPr>
                <w:rFonts w:eastAsia="Times New Roman"/>
                <w:lang w:eastAsia="ru-RU"/>
              </w:rPr>
            </w:pPr>
            <w:r>
              <w:rPr>
                <w:rFonts w:eastAsia="Times New Roman"/>
                <w:lang w:eastAsia="ru-RU"/>
              </w:rPr>
              <w:t>г.</w:t>
            </w:r>
          </w:p>
        </w:tc>
        <w:tc>
          <w:tcPr>
            <w:tcW w:w="6435" w:type="dxa"/>
          </w:tcPr>
          <w:p w:rsidR="00263186" w:rsidRDefault="00263186">
            <w:pPr>
              <w:autoSpaceDE w:val="0"/>
              <w:autoSpaceDN w:val="0"/>
              <w:ind w:left="57"/>
              <w:jc w:val="center"/>
              <w:rPr>
                <w:rFonts w:eastAsia="Times New Roman"/>
                <w:lang w:eastAsia="ru-RU"/>
              </w:rPr>
            </w:pPr>
          </w:p>
        </w:tc>
      </w:tr>
      <w:tr w:rsidR="00263186" w:rsidTr="00263186">
        <w:tc>
          <w:tcPr>
            <w:tcW w:w="170" w:type="dxa"/>
          </w:tcPr>
          <w:p w:rsidR="00263186" w:rsidRDefault="00263186">
            <w:pPr>
              <w:autoSpaceDE w:val="0"/>
              <w:autoSpaceDN w:val="0"/>
              <w:rPr>
                <w:rFonts w:eastAsia="Times New Roman"/>
                <w:sz w:val="20"/>
                <w:szCs w:val="20"/>
                <w:lang w:eastAsia="ru-RU"/>
              </w:rPr>
            </w:pPr>
          </w:p>
        </w:tc>
        <w:tc>
          <w:tcPr>
            <w:tcW w:w="397" w:type="dxa"/>
            <w:tcBorders>
              <w:top w:val="single" w:sz="4" w:space="0" w:color="auto"/>
              <w:left w:val="nil"/>
              <w:bottom w:val="nil"/>
              <w:right w:val="nil"/>
            </w:tcBorders>
          </w:tcPr>
          <w:p w:rsidR="00263186" w:rsidRDefault="00263186">
            <w:pPr>
              <w:autoSpaceDE w:val="0"/>
              <w:autoSpaceDN w:val="0"/>
              <w:rPr>
                <w:rFonts w:eastAsia="Times New Roman"/>
                <w:sz w:val="20"/>
                <w:szCs w:val="20"/>
                <w:lang w:eastAsia="ru-RU"/>
              </w:rPr>
            </w:pPr>
          </w:p>
        </w:tc>
        <w:tc>
          <w:tcPr>
            <w:tcW w:w="255" w:type="dxa"/>
          </w:tcPr>
          <w:p w:rsidR="00263186" w:rsidRDefault="00263186">
            <w:pPr>
              <w:autoSpaceDE w:val="0"/>
              <w:autoSpaceDN w:val="0"/>
              <w:rPr>
                <w:rFonts w:eastAsia="Times New Roman"/>
                <w:sz w:val="20"/>
                <w:szCs w:val="20"/>
                <w:lang w:eastAsia="ru-RU"/>
              </w:rPr>
            </w:pPr>
          </w:p>
        </w:tc>
        <w:tc>
          <w:tcPr>
            <w:tcW w:w="1531" w:type="dxa"/>
            <w:tcBorders>
              <w:top w:val="single" w:sz="4" w:space="0" w:color="auto"/>
              <w:left w:val="nil"/>
              <w:bottom w:val="nil"/>
              <w:right w:val="nil"/>
            </w:tcBorders>
          </w:tcPr>
          <w:p w:rsidR="00263186" w:rsidRDefault="00263186">
            <w:pPr>
              <w:autoSpaceDE w:val="0"/>
              <w:autoSpaceDN w:val="0"/>
              <w:rPr>
                <w:rFonts w:eastAsia="Times New Roman"/>
                <w:sz w:val="20"/>
                <w:szCs w:val="20"/>
                <w:lang w:eastAsia="ru-RU"/>
              </w:rPr>
            </w:pPr>
          </w:p>
        </w:tc>
        <w:tc>
          <w:tcPr>
            <w:tcW w:w="397" w:type="dxa"/>
          </w:tcPr>
          <w:p w:rsidR="00263186" w:rsidRDefault="00263186">
            <w:pPr>
              <w:autoSpaceDE w:val="0"/>
              <w:autoSpaceDN w:val="0"/>
              <w:rPr>
                <w:rFonts w:eastAsia="Times New Roman"/>
                <w:sz w:val="20"/>
                <w:szCs w:val="20"/>
                <w:lang w:eastAsia="ru-RU"/>
              </w:rPr>
            </w:pPr>
          </w:p>
        </w:tc>
        <w:tc>
          <w:tcPr>
            <w:tcW w:w="369" w:type="dxa"/>
            <w:tcBorders>
              <w:top w:val="single" w:sz="4" w:space="0" w:color="auto"/>
              <w:left w:val="nil"/>
              <w:bottom w:val="nil"/>
              <w:right w:val="nil"/>
            </w:tcBorders>
          </w:tcPr>
          <w:p w:rsidR="00263186" w:rsidRDefault="00263186">
            <w:pPr>
              <w:autoSpaceDE w:val="0"/>
              <w:autoSpaceDN w:val="0"/>
              <w:rPr>
                <w:rFonts w:eastAsia="Times New Roman"/>
                <w:sz w:val="20"/>
                <w:szCs w:val="20"/>
                <w:lang w:eastAsia="ru-RU"/>
              </w:rPr>
            </w:pPr>
          </w:p>
        </w:tc>
        <w:tc>
          <w:tcPr>
            <w:tcW w:w="397" w:type="dxa"/>
          </w:tcPr>
          <w:p w:rsidR="00263186" w:rsidRDefault="00263186">
            <w:pPr>
              <w:autoSpaceDE w:val="0"/>
              <w:autoSpaceDN w:val="0"/>
              <w:ind w:left="57"/>
              <w:rPr>
                <w:rFonts w:eastAsia="Times New Roman"/>
                <w:sz w:val="20"/>
                <w:szCs w:val="20"/>
                <w:lang w:eastAsia="ru-RU"/>
              </w:rPr>
            </w:pPr>
          </w:p>
        </w:tc>
        <w:tc>
          <w:tcPr>
            <w:tcW w:w="6435" w:type="dxa"/>
            <w:tcBorders>
              <w:top w:val="single" w:sz="4" w:space="0" w:color="auto"/>
              <w:left w:val="nil"/>
              <w:bottom w:val="nil"/>
              <w:right w:val="nil"/>
            </w:tcBorders>
            <w:hideMark/>
          </w:tcPr>
          <w:p w:rsidR="00263186" w:rsidRDefault="00263186">
            <w:pPr>
              <w:autoSpaceDE w:val="0"/>
              <w:autoSpaceDN w:val="0"/>
              <w:ind w:left="57"/>
              <w:jc w:val="center"/>
              <w:rPr>
                <w:rFonts w:eastAsia="Times New Roman"/>
                <w:sz w:val="20"/>
                <w:szCs w:val="20"/>
                <w:lang w:eastAsia="ru-RU"/>
              </w:rPr>
            </w:pPr>
            <w:r>
              <w:rPr>
                <w:rFonts w:eastAsia="Times New Roman"/>
                <w:sz w:val="20"/>
                <w:szCs w:val="20"/>
                <w:lang w:eastAsia="ru-RU"/>
              </w:rPr>
              <w:t>(подпись лица, представившего справку)</w:t>
            </w:r>
          </w:p>
        </w:tc>
      </w:tr>
    </w:tbl>
    <w:p w:rsidR="00263186" w:rsidRDefault="00263186" w:rsidP="00263186">
      <w:pPr>
        <w:autoSpaceDE w:val="0"/>
        <w:autoSpaceDN w:val="0"/>
        <w:spacing w:after="120"/>
        <w:rPr>
          <w:rFonts w:eastAsia="Times New Roman"/>
          <w:sz w:val="2"/>
          <w:szCs w:val="2"/>
          <w:lang w:eastAsia="ru-RU"/>
        </w:rPr>
      </w:pPr>
    </w:p>
    <w:p w:rsidR="00263186" w:rsidRDefault="00263186" w:rsidP="00263186">
      <w:pPr>
        <w:autoSpaceDE w:val="0"/>
        <w:autoSpaceDN w:val="0"/>
        <w:rPr>
          <w:rFonts w:eastAsia="Times New Roman"/>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(Ф.И.О., подпись лица, принявшего справку, дата)</w:t>
      </w: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p>
    <w:p w:rsidR="00263186" w:rsidRDefault="00263186" w:rsidP="00263186">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__________________________________________________________________________________________</w:t>
      </w:r>
    </w:p>
    <w:p w:rsidR="00263186" w:rsidRDefault="00263186" w:rsidP="00263186">
      <w:pPr>
        <w:pBdr>
          <w:top w:val="single" w:sz="4" w:space="1" w:color="auto"/>
        </w:pBdr>
        <w:autoSpaceDE w:val="0"/>
        <w:autoSpaceDN w:val="0"/>
        <w:rPr>
          <w:rFonts w:eastAsia="Times New Roman"/>
          <w:sz w:val="20"/>
          <w:szCs w:val="20"/>
          <w:lang w:eastAsia="ru-RU"/>
        </w:rPr>
      </w:pPr>
      <w:r>
        <w:rPr>
          <w:rStyle w:val="a8"/>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263186" w:rsidRDefault="00263186" w:rsidP="00263186">
      <w:pPr>
        <w:pBdr>
          <w:top w:val="single" w:sz="4" w:space="1" w:color="auto"/>
        </w:pBdr>
        <w:autoSpaceDE w:val="0"/>
        <w:autoSpaceDN w:val="0"/>
        <w:rPr>
          <w:rFonts w:eastAsia="Times New Roman"/>
          <w:sz w:val="20"/>
          <w:szCs w:val="20"/>
          <w:lang w:eastAsia="ru-RU"/>
        </w:rPr>
      </w:pPr>
    </w:p>
    <w:p w:rsidR="00263186" w:rsidRDefault="00263186" w:rsidP="00263186">
      <w:pPr>
        <w:spacing w:after="0" w:line="0" w:lineRule="atLeast"/>
        <w:jc w:val="left"/>
        <w:rPr>
          <w:sz w:val="28"/>
          <w:szCs w:val="28"/>
        </w:rPr>
      </w:pPr>
    </w:p>
    <w:p w:rsidR="0094397F" w:rsidRDefault="0094397F"/>
    <w:sectPr w:rsidR="0094397F" w:rsidSect="009439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C6" w:rsidRDefault="00646DC6" w:rsidP="00263186">
      <w:pPr>
        <w:spacing w:after="0" w:line="240" w:lineRule="auto"/>
      </w:pPr>
      <w:r>
        <w:separator/>
      </w:r>
    </w:p>
  </w:endnote>
  <w:endnote w:type="continuationSeparator" w:id="1">
    <w:p w:rsidR="00646DC6" w:rsidRDefault="00646DC6" w:rsidP="00263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C6" w:rsidRDefault="00646DC6" w:rsidP="00263186">
      <w:pPr>
        <w:spacing w:after="0" w:line="240" w:lineRule="auto"/>
      </w:pPr>
      <w:r>
        <w:separator/>
      </w:r>
    </w:p>
  </w:footnote>
  <w:footnote w:type="continuationSeparator" w:id="1">
    <w:p w:rsidR="00646DC6" w:rsidRDefault="00646DC6" w:rsidP="00263186">
      <w:pPr>
        <w:spacing w:after="0" w:line="240" w:lineRule="auto"/>
      </w:pPr>
      <w:r>
        <w:continuationSeparator/>
      </w:r>
    </w:p>
  </w:footnote>
  <w:footnote w:id="2">
    <w:p w:rsidR="00263186" w:rsidRDefault="00263186" w:rsidP="00263186">
      <w:pPr>
        <w:pStyle w:val="a3"/>
        <w:ind w:firstLine="567"/>
        <w:jc w:val="both"/>
      </w:pPr>
      <w:r>
        <w:rPr>
          <w:rStyle w:val="a8"/>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3">
    <w:p w:rsidR="00263186" w:rsidRDefault="00263186" w:rsidP="00263186">
      <w:pPr>
        <w:pStyle w:val="a3"/>
        <w:ind w:firstLine="567"/>
        <w:jc w:val="both"/>
      </w:pPr>
      <w:r>
        <w:rPr>
          <w:rStyle w:val="a8"/>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4">
    <w:p w:rsidR="00263186" w:rsidRDefault="00263186" w:rsidP="00263186">
      <w:pPr>
        <w:pStyle w:val="a3"/>
        <w:ind w:firstLine="567"/>
        <w:jc w:val="both"/>
      </w:pPr>
      <w:r>
        <w:rPr>
          <w:rStyle w:val="a8"/>
        </w:rPr>
        <w:footnoteRef/>
      </w:r>
      <w:r>
        <w:t> К справке прилагается копия договора или иного документа о приобретении права собственности.</w:t>
      </w:r>
    </w:p>
  </w:footnote>
  <w:footnote w:id="5">
    <w:p w:rsidR="00263186" w:rsidRDefault="00263186" w:rsidP="00263186">
      <w:pPr>
        <w:pStyle w:val="a3"/>
        <w:ind w:firstLine="567"/>
        <w:jc w:val="both"/>
      </w:pPr>
      <w:r>
        <w:rPr>
          <w:rStyle w:val="a8"/>
        </w:rPr>
        <w:footnoteRef/>
      </w:r>
      <w:r>
        <w:t xml:space="preserve">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3186"/>
    <w:rsid w:val="00263186"/>
    <w:rsid w:val="00646DC6"/>
    <w:rsid w:val="0094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86"/>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63186"/>
    <w:pPr>
      <w:autoSpaceDE w:val="0"/>
      <w:autoSpaceDN w:val="0"/>
      <w:spacing w:after="0" w:line="240" w:lineRule="auto"/>
      <w:jc w:val="left"/>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263186"/>
    <w:rPr>
      <w:rFonts w:ascii="Times New Roman" w:eastAsia="Times New Roman" w:hAnsi="Times New Roman" w:cs="Times New Roman"/>
      <w:sz w:val="20"/>
      <w:szCs w:val="20"/>
      <w:lang w:eastAsia="ru-RU"/>
    </w:rPr>
  </w:style>
  <w:style w:type="paragraph" w:styleId="a5">
    <w:name w:val="Body Text"/>
    <w:basedOn w:val="a"/>
    <w:link w:val="a6"/>
    <w:semiHidden/>
    <w:unhideWhenUsed/>
    <w:rsid w:val="00263186"/>
    <w:pPr>
      <w:widowControl w:val="0"/>
      <w:suppressAutoHyphens/>
      <w:spacing w:after="120" w:line="240" w:lineRule="auto"/>
      <w:jc w:val="left"/>
    </w:pPr>
    <w:rPr>
      <w:rFonts w:ascii="Times New Roman" w:eastAsia="Andale Sans UI" w:hAnsi="Times New Roman"/>
      <w:kern w:val="2"/>
      <w:sz w:val="24"/>
      <w:szCs w:val="24"/>
    </w:rPr>
  </w:style>
  <w:style w:type="character" w:customStyle="1" w:styleId="a6">
    <w:name w:val="Основной текст Знак"/>
    <w:basedOn w:val="a0"/>
    <w:link w:val="a5"/>
    <w:semiHidden/>
    <w:rsid w:val="00263186"/>
    <w:rPr>
      <w:rFonts w:ascii="Times New Roman" w:eastAsia="Andale Sans UI" w:hAnsi="Times New Roman" w:cs="Times New Roman"/>
      <w:kern w:val="2"/>
      <w:sz w:val="24"/>
      <w:szCs w:val="24"/>
    </w:rPr>
  </w:style>
  <w:style w:type="paragraph" w:customStyle="1" w:styleId="a7">
    <w:name w:val="Содержимое таблицы"/>
    <w:basedOn w:val="a"/>
    <w:rsid w:val="00263186"/>
    <w:pPr>
      <w:widowControl w:val="0"/>
      <w:suppressLineNumbers/>
      <w:suppressAutoHyphens/>
      <w:spacing w:after="0" w:line="240" w:lineRule="auto"/>
      <w:jc w:val="left"/>
    </w:pPr>
    <w:rPr>
      <w:rFonts w:ascii="Times New Roman" w:eastAsia="Andale Sans UI" w:hAnsi="Times New Roman"/>
      <w:kern w:val="2"/>
      <w:sz w:val="24"/>
      <w:szCs w:val="24"/>
    </w:rPr>
  </w:style>
  <w:style w:type="character" w:styleId="a8">
    <w:name w:val="footnote reference"/>
    <w:semiHidden/>
    <w:unhideWhenUsed/>
    <w:rsid w:val="00263186"/>
    <w:rPr>
      <w:vertAlign w:val="superscript"/>
    </w:rPr>
  </w:style>
</w:styles>
</file>

<file path=word/webSettings.xml><?xml version="1.0" encoding="utf-8"?>
<w:webSettings xmlns:r="http://schemas.openxmlformats.org/officeDocument/2006/relationships" xmlns:w="http://schemas.openxmlformats.org/wordprocessingml/2006/main">
  <w:divs>
    <w:div w:id="2566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2898</Words>
  <Characters>16524</Characters>
  <Application>Microsoft Office Word</Application>
  <DocSecurity>0</DocSecurity>
  <Lines>137</Lines>
  <Paragraphs>38</Paragraphs>
  <ScaleCrop>false</ScaleCrop>
  <Company>Reanimator Extreme Edition</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2014-02-26T05:22:00Z</dcterms:created>
  <dcterms:modified xsi:type="dcterms:W3CDTF">2014-02-26T05:23:00Z</dcterms:modified>
</cp:coreProperties>
</file>